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E0" w:rsidRDefault="00D818E0" w:rsidP="00D818E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Муниципальное  бюджетное учреждение</w:t>
      </w:r>
      <w:r>
        <w:rPr>
          <w:rFonts w:ascii="Times New Roman" w:hAnsi="Times New Roman" w:cs="Times New Roman"/>
          <w:color w:val="auto"/>
        </w:rPr>
        <w:t xml:space="preserve">   </w:t>
      </w:r>
    </w:p>
    <w:p w:rsidR="00D818E0" w:rsidRDefault="00D818E0" w:rsidP="00D818E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дополнительного образования </w:t>
      </w:r>
    </w:p>
    <w:p w:rsidR="00D818E0" w:rsidRDefault="00D818E0" w:rsidP="00D818E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«Детская музыкальная школа № 5»</w:t>
      </w:r>
    </w:p>
    <w:p w:rsidR="00D818E0" w:rsidRDefault="00D818E0" w:rsidP="00D818E0">
      <w:pPr>
        <w:rPr>
          <w:rFonts w:ascii="Calibri" w:eastAsia="Calibri" w:hAnsi="Calibri" w:cs="Calibri"/>
          <w:sz w:val="28"/>
          <w:szCs w:val="28"/>
        </w:rPr>
      </w:pPr>
    </w:p>
    <w:p w:rsidR="00D818E0" w:rsidRDefault="00D818E0" w:rsidP="00D818E0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94A63F07-CE74-4386-AC5C-F347F522033C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D818E0" w:rsidRDefault="00D818E0" w:rsidP="00D818E0">
      <w:pPr>
        <w:rPr>
          <w:sz w:val="28"/>
          <w:szCs w:val="28"/>
        </w:rPr>
      </w:pPr>
    </w:p>
    <w:p w:rsidR="00D818E0" w:rsidRDefault="00D818E0" w:rsidP="00D818E0">
      <w:pPr>
        <w:rPr>
          <w:sz w:val="28"/>
          <w:szCs w:val="28"/>
        </w:rPr>
      </w:pPr>
    </w:p>
    <w:p w:rsidR="00D818E0" w:rsidRDefault="00D818E0" w:rsidP="00D818E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ПРОГРАММА</w:t>
      </w:r>
    </w:p>
    <w:p w:rsidR="00D818E0" w:rsidRDefault="00D818E0" w:rsidP="00D818E0">
      <w:pPr>
        <w:jc w:val="center"/>
        <w:rPr>
          <w:sz w:val="40"/>
          <w:szCs w:val="28"/>
        </w:rPr>
      </w:pPr>
      <w:r>
        <w:rPr>
          <w:sz w:val="40"/>
          <w:szCs w:val="28"/>
        </w:rPr>
        <w:t>Учебного предмета ПО. 01. УП. 02</w:t>
      </w:r>
    </w:p>
    <w:p w:rsidR="00D818E0" w:rsidRDefault="00D818E0" w:rsidP="00D81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52"/>
          <w:szCs w:val="52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52"/>
          <w:szCs w:val="52"/>
        </w:rPr>
        <w:t xml:space="preserve">Ансамбль </w:t>
      </w:r>
    </w:p>
    <w:p w:rsidR="00D818E0" w:rsidRDefault="00D818E0" w:rsidP="00D81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color w:val="auto"/>
          <w:sz w:val="40"/>
          <w:szCs w:val="40"/>
        </w:rPr>
        <w:t xml:space="preserve">дополнительной предпрофессиональной </w:t>
      </w:r>
    </w:p>
    <w:p w:rsidR="00D818E0" w:rsidRDefault="00D818E0" w:rsidP="00D81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color w:val="auto"/>
          <w:sz w:val="40"/>
          <w:szCs w:val="40"/>
        </w:rPr>
        <w:t>общеобразовательной программы</w:t>
      </w:r>
    </w:p>
    <w:p w:rsidR="00D818E0" w:rsidRDefault="00D818E0" w:rsidP="00D81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b w:val="0"/>
          <w:color w:val="auto"/>
          <w:sz w:val="40"/>
          <w:szCs w:val="40"/>
        </w:rPr>
        <w:t>в области музыкального искусства</w:t>
      </w:r>
    </w:p>
    <w:p w:rsidR="00D818E0" w:rsidRDefault="00D818E0" w:rsidP="00D81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color w:val="auto"/>
          <w:sz w:val="40"/>
          <w:szCs w:val="40"/>
        </w:rPr>
        <w:t>«Струнные инструменты»</w:t>
      </w:r>
    </w:p>
    <w:p w:rsidR="00D818E0" w:rsidRDefault="00D818E0" w:rsidP="00D818E0">
      <w:pPr>
        <w:rPr>
          <w:rFonts w:ascii="Calibri" w:eastAsia="Calibri" w:hAnsi="Calibri" w:cs="Calibri"/>
          <w:sz w:val="22"/>
          <w:szCs w:val="22"/>
        </w:rPr>
      </w:pPr>
    </w:p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/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Оренбург 2021</w:t>
      </w: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p w:rsidR="00D818E0" w:rsidRDefault="00D818E0" w:rsidP="00D818E0">
      <w:pPr>
        <w:jc w:val="center"/>
        <w:rPr>
          <w:sz w:val="28"/>
          <w:szCs w:val="28"/>
        </w:rPr>
      </w:pPr>
    </w:p>
    <w:tbl>
      <w:tblPr>
        <w:tblW w:w="957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D818E0" w:rsidTr="00D818E0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818E0" w:rsidRDefault="00D818E0">
            <w:pPr>
              <w:spacing w:before="100" w:beforeAutospacing="1"/>
              <w:ind w:right="-4796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«Одобрено» </w:t>
            </w:r>
          </w:p>
          <w:p w:rsidR="00D818E0" w:rsidRDefault="00D818E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D818E0" w:rsidRDefault="00D818E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учреждения</w:t>
            </w:r>
          </w:p>
          <w:p w:rsidR="00D818E0" w:rsidRDefault="00D818E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музыкальная школа № 5»</w:t>
            </w:r>
          </w:p>
          <w:p w:rsidR="00D818E0" w:rsidRDefault="00D818E0">
            <w:pPr>
              <w:spacing w:before="100" w:beforeAutospacing="1" w:after="115"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дата рассмотрения </w:t>
            </w:r>
            <w:r>
              <w:rPr>
                <w:sz w:val="28"/>
                <w:szCs w:val="28"/>
                <w:u w:val="single"/>
              </w:rPr>
              <w:t>30.08.2021г.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818E0" w:rsidRDefault="00D818E0">
            <w:pPr>
              <w:spacing w:before="100" w:beforeAutospacing="1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D818E0" w:rsidRDefault="00D818E0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D818E0" w:rsidRDefault="00D818E0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Шилинко А.А. </w:t>
            </w:r>
          </w:p>
          <w:p w:rsidR="00D818E0" w:rsidRDefault="00D818E0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D818E0" w:rsidRDefault="00D818E0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  <w:p w:rsidR="00D818E0" w:rsidRDefault="00D818E0">
            <w:pPr>
              <w:spacing w:before="100" w:beforeAutospacing="1" w:after="115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утверждения </w:t>
            </w:r>
            <w:r>
              <w:rPr>
                <w:sz w:val="28"/>
                <w:szCs w:val="28"/>
                <w:u w:val="single"/>
              </w:rPr>
              <w:t>01.09.2021г.</w:t>
            </w:r>
          </w:p>
        </w:tc>
      </w:tr>
    </w:tbl>
    <w:p w:rsidR="00D818E0" w:rsidRDefault="00D818E0" w:rsidP="00D818E0">
      <w:pPr>
        <w:pStyle w:val="2"/>
        <w:spacing w:line="360" w:lineRule="auto"/>
        <w:jc w:val="both"/>
        <w:rPr>
          <w:szCs w:val="28"/>
        </w:rPr>
      </w:pPr>
    </w:p>
    <w:p w:rsidR="00D818E0" w:rsidRDefault="00D818E0" w:rsidP="00D818E0">
      <w:pPr>
        <w:jc w:val="both"/>
        <w:rPr>
          <w:sz w:val="28"/>
          <w:szCs w:val="28"/>
        </w:rPr>
      </w:pPr>
    </w:p>
    <w:p w:rsidR="00D818E0" w:rsidRDefault="00D818E0" w:rsidP="00D818E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68"/>
        <w:gridCol w:w="7088"/>
      </w:tblGrid>
      <w:tr w:rsidR="00D818E0" w:rsidTr="00D818E0">
        <w:tc>
          <w:tcPr>
            <w:tcW w:w="2268" w:type="dxa"/>
            <w:hideMark/>
          </w:tcPr>
          <w:p w:rsidR="00D818E0" w:rsidRDefault="00D818E0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Разработчик</w:t>
            </w:r>
            <w:r>
              <w:rPr>
                <w:sz w:val="28"/>
                <w:szCs w:val="28"/>
              </w:rPr>
              <w:t xml:space="preserve"> -  </w:t>
            </w:r>
          </w:p>
        </w:tc>
        <w:tc>
          <w:tcPr>
            <w:tcW w:w="7088" w:type="dxa"/>
          </w:tcPr>
          <w:p w:rsidR="00D818E0" w:rsidRDefault="00D818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преподаватели фортепиано МБУДО  ДМШ № 5:</w:t>
            </w:r>
          </w:p>
          <w:p w:rsidR="00D818E0" w:rsidRDefault="00D818E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Мазевич Ирина Сергеевна</w:t>
            </w:r>
          </w:p>
          <w:p w:rsidR="00D818E0" w:rsidRDefault="00D818E0">
            <w:pPr>
              <w:spacing w:after="200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D818E0" w:rsidRDefault="00D818E0" w:rsidP="00D818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Рецензенты: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Петухова Елена Викторовна, </w:t>
      </w:r>
    </w:p>
    <w:p w:rsidR="00D818E0" w:rsidRDefault="00D818E0" w:rsidP="00D818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преподаватель по классу скрипки Музыкального колледжа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при Оренбургском государственном институте искусств им.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Л. и М. Ростроповичей</w:t>
      </w:r>
    </w:p>
    <w:p w:rsidR="00D818E0" w:rsidRDefault="00D818E0" w:rsidP="00D818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Кузьмина Людмила Павловна</w:t>
      </w:r>
    </w:p>
    <w:p w:rsidR="00D818E0" w:rsidRDefault="00D818E0" w:rsidP="00D818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Заслуженный работник культуры РФ, преподаватель по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классу скрипки, заведующая струнным отделом струнных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инструментов МБУДО ДМШ № 4</w:t>
      </w:r>
    </w:p>
    <w:p w:rsidR="00D818E0" w:rsidRDefault="00D818E0" w:rsidP="00D818E0">
      <w:pPr>
        <w:autoSpaceDE w:val="0"/>
        <w:autoSpaceDN w:val="0"/>
        <w:adjustRightInd w:val="0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D818E0" w:rsidRDefault="00D818E0" w:rsidP="00D818E0">
      <w:pPr>
        <w:autoSpaceDE w:val="0"/>
        <w:autoSpaceDN w:val="0"/>
        <w:adjustRightInd w:val="0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818E0" w:rsidRDefault="00D818E0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43038" w:rsidRPr="00F43038" w:rsidRDefault="00F43038" w:rsidP="00F430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43038">
        <w:rPr>
          <w:b/>
          <w:bCs/>
          <w:sz w:val="28"/>
          <w:szCs w:val="28"/>
        </w:rPr>
        <w:lastRenderedPageBreak/>
        <w:t>Пояснительная записка</w:t>
      </w:r>
    </w:p>
    <w:p w:rsidR="00F43038" w:rsidRPr="00F43038" w:rsidRDefault="00F43038" w:rsidP="00F43038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F43038" w:rsidRPr="00F43038" w:rsidRDefault="00F43038" w:rsidP="00F43038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43038">
        <w:rPr>
          <w:b/>
          <w:bCs/>
          <w:sz w:val="28"/>
          <w:szCs w:val="28"/>
        </w:rPr>
        <w:t xml:space="preserve">Характеристика учебного предмета, </w:t>
      </w:r>
    </w:p>
    <w:p w:rsidR="00A02528" w:rsidRDefault="002A6021" w:rsidP="00F4303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F43038" w:rsidRPr="00F43038">
        <w:rPr>
          <w:b/>
          <w:bCs/>
          <w:sz w:val="28"/>
          <w:szCs w:val="28"/>
        </w:rPr>
        <w:t>его место и роль в образовательном процессе</w:t>
      </w:r>
      <w:r w:rsidR="00F43038">
        <w:rPr>
          <w:b/>
          <w:bCs/>
          <w:sz w:val="28"/>
          <w:szCs w:val="28"/>
        </w:rPr>
        <w:t>.</w:t>
      </w:r>
    </w:p>
    <w:p w:rsidR="00F43038" w:rsidRDefault="00F43038" w:rsidP="00F43038">
      <w:pPr>
        <w:pStyle w:val="Style4"/>
        <w:widowControl/>
        <w:tabs>
          <w:tab w:val="left" w:pos="567"/>
        </w:tabs>
        <w:spacing w:line="240" w:lineRule="auto"/>
        <w:ind w:firstLine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43038" w:rsidRDefault="002A6021" w:rsidP="00F43038">
      <w:pPr>
        <w:pStyle w:val="Style4"/>
        <w:widowControl/>
        <w:tabs>
          <w:tab w:val="left" w:pos="567"/>
        </w:tabs>
        <w:spacing w:line="240" w:lineRule="auto"/>
        <w:ind w:firstLine="0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</w:t>
      </w:r>
      <w:r w:rsidR="00F43038">
        <w:rPr>
          <w:rFonts w:ascii="TimesNewRomanPS-BoldMT" w:hAnsi="TimesNewRomanPS-BoldMT" w:cs="TimesNewRomanPS-BoldMT"/>
          <w:bCs/>
          <w:sz w:val="28"/>
          <w:szCs w:val="28"/>
        </w:rPr>
        <w:t>Учебный предмет «Ансамбль» направлен на приобретение обучающимися следующих знаний, умений и навыков, соответствующих Федеральным государственным требованиям (далее - ФГТ):</w:t>
      </w:r>
    </w:p>
    <w:p w:rsidR="00F43038" w:rsidRDefault="00F43038" w:rsidP="00F43038">
      <w:pPr>
        <w:pStyle w:val="Style4"/>
        <w:widowControl/>
        <w:tabs>
          <w:tab w:val="left" w:pos="955"/>
        </w:tabs>
        <w:spacing w:line="240" w:lineRule="auto"/>
        <w:ind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:rsidR="00F43038" w:rsidRDefault="00F43038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 знания музыкальной терминологии;</w:t>
      </w:r>
    </w:p>
    <w:p w:rsidR="00F43038" w:rsidRDefault="00F43038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-ум</w:t>
      </w:r>
      <w:r w:rsidR="007C7566">
        <w:rPr>
          <w:rFonts w:ascii="TimesNewRomanPS-BoldMT" w:hAnsi="TimesNewRomanPS-BoldMT" w:cs="TimesNewRomanPS-BoldMT"/>
          <w:bCs/>
          <w:i/>
          <w:sz w:val="28"/>
          <w:szCs w:val="28"/>
        </w:rPr>
        <w:t>ения</w:t>
      </w:r>
      <w:r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 самостоятельно работать над чистотой интонации(гармонической и мелодической);</w:t>
      </w:r>
    </w:p>
    <w:p w:rsidR="00F43038" w:rsidRDefault="00F43038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 умения следить за ровностью</w:t>
      </w:r>
      <w:r w:rsidR="005A180F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i/>
          <w:sz w:val="28"/>
          <w:szCs w:val="28"/>
        </w:rPr>
        <w:t>и характером звучания;</w:t>
      </w:r>
    </w:p>
    <w:p w:rsidR="00F43038" w:rsidRDefault="00F43038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 умения слышать динамическое соотношение голосов;</w:t>
      </w:r>
    </w:p>
    <w:p w:rsidR="00F43038" w:rsidRDefault="00F43038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</w:t>
      </w:r>
      <w:r w:rsidR="007C7566">
        <w:rPr>
          <w:rFonts w:ascii="TimesNewRomanPS-BoldMT" w:hAnsi="TimesNewRomanPS-BoldMT" w:cs="TimesNewRomanPS-BoldMT"/>
          <w:bCs/>
          <w:i/>
          <w:sz w:val="28"/>
          <w:szCs w:val="28"/>
        </w:rPr>
        <w:t>умения следить за единством штрихов и аппликатуры</w:t>
      </w:r>
      <w:r>
        <w:rPr>
          <w:rFonts w:ascii="TimesNewRomanPS-BoldMT" w:hAnsi="TimesNewRomanPS-BoldMT" w:cs="TimesNewRomanPS-BoldMT"/>
          <w:bCs/>
          <w:i/>
          <w:sz w:val="28"/>
          <w:szCs w:val="28"/>
        </w:rPr>
        <w:t>.</w:t>
      </w:r>
    </w:p>
    <w:p w:rsidR="007C7566" w:rsidRDefault="007C7566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:rsidR="007C7566" w:rsidRDefault="007C7566" w:rsidP="007C7566">
      <w:pPr>
        <w:pStyle w:val="Style4"/>
        <w:widowControl/>
        <w:tabs>
          <w:tab w:val="left" w:pos="955"/>
        </w:tabs>
        <w:spacing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Результатом освоения программы «Струнно-смычковые инструменты» с дополнительным годом обучения является приобретение обучающимися по предмету «Ансамбль» следующих знаний, умений и навыков:</w:t>
      </w:r>
    </w:p>
    <w:p w:rsidR="007C7566" w:rsidRDefault="007C7566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 овладения учащимися комплексом основных навыков, необходимых для коллективного музицирования;</w:t>
      </w:r>
    </w:p>
    <w:p w:rsidR="007C7566" w:rsidRDefault="007C7566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Cs/>
          <w:i/>
          <w:sz w:val="28"/>
          <w:szCs w:val="28"/>
        </w:rPr>
        <w:t>- развитие и активизация творческих способностей учащихся.</w:t>
      </w:r>
    </w:p>
    <w:p w:rsidR="007C7566" w:rsidRDefault="007C7566" w:rsidP="00F43038">
      <w:pPr>
        <w:pStyle w:val="Style4"/>
        <w:widowControl/>
        <w:tabs>
          <w:tab w:val="left" w:pos="955"/>
        </w:tabs>
        <w:spacing w:line="240" w:lineRule="auto"/>
        <w:ind w:left="720" w:firstLine="0"/>
        <w:jc w:val="left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:rsidR="007C7566" w:rsidRDefault="007C7566" w:rsidP="00570D71">
      <w:pPr>
        <w:pStyle w:val="Style4"/>
        <w:widowControl/>
        <w:tabs>
          <w:tab w:val="left" w:pos="95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b/>
          <w:sz w:val="28"/>
          <w:szCs w:val="28"/>
        </w:rPr>
        <w:t>2</w:t>
      </w:r>
      <w:r>
        <w:rPr>
          <w:rStyle w:val="FontStyle16"/>
          <w:sz w:val="28"/>
          <w:szCs w:val="28"/>
        </w:rPr>
        <w:t xml:space="preserve">. </w:t>
      </w:r>
      <w:r>
        <w:rPr>
          <w:rStyle w:val="FontStyle16"/>
          <w:b/>
          <w:sz w:val="28"/>
          <w:szCs w:val="28"/>
        </w:rPr>
        <w:t>Срок реализации учебного предмета «Ансамбль»</w:t>
      </w:r>
      <w:r>
        <w:rPr>
          <w:rStyle w:val="FontStyle16"/>
          <w:sz w:val="28"/>
          <w:szCs w:val="28"/>
        </w:rPr>
        <w:t>:</w:t>
      </w:r>
    </w:p>
    <w:p w:rsidR="007C7566" w:rsidRDefault="007C7566" w:rsidP="007C7566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570D71" w:rsidRDefault="00570D71" w:rsidP="00D818E0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Для детей с четвертого года обучения в музыкальной школе составляет 5 лет.</w:t>
      </w:r>
    </w:p>
    <w:p w:rsidR="00570D71" w:rsidRDefault="00D818E0" w:rsidP="00D818E0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Для детей</w:t>
      </w:r>
      <w:r w:rsidR="00570D71">
        <w:rPr>
          <w:rStyle w:val="FontStyle16"/>
          <w:sz w:val="28"/>
          <w:szCs w:val="28"/>
        </w:rPr>
        <w:t>, не закончивших освоение образовательной программы основного общего образования или среднего (полного) общего образования и планирующих поступлен</w:t>
      </w:r>
      <w:r>
        <w:rPr>
          <w:rStyle w:val="FontStyle16"/>
          <w:sz w:val="28"/>
          <w:szCs w:val="28"/>
        </w:rPr>
        <w:t>ие в образовательные учреждения</w:t>
      </w:r>
      <w:r w:rsidR="00570D71">
        <w:rPr>
          <w:rStyle w:val="FontStyle16"/>
          <w:sz w:val="28"/>
          <w:szCs w:val="28"/>
        </w:rPr>
        <w:t xml:space="preserve">, реализующие основные профессиональные образовательные программы в области музыкального искусства , срок освоения </w:t>
      </w:r>
      <w:r>
        <w:rPr>
          <w:rStyle w:val="FontStyle16"/>
          <w:sz w:val="28"/>
          <w:szCs w:val="28"/>
        </w:rPr>
        <w:t>может быть увеличен на один год</w:t>
      </w:r>
      <w:r w:rsidR="00570D71">
        <w:rPr>
          <w:rStyle w:val="FontStyle16"/>
          <w:sz w:val="28"/>
          <w:szCs w:val="28"/>
        </w:rPr>
        <w:t>.</w:t>
      </w:r>
    </w:p>
    <w:p w:rsidR="00570D71" w:rsidRDefault="00570D71" w:rsidP="007C7566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570D71" w:rsidRDefault="007C7566" w:rsidP="00570D71">
      <w:pPr>
        <w:pStyle w:val="Style4"/>
        <w:widowControl/>
        <w:tabs>
          <w:tab w:val="left" w:pos="95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b/>
          <w:sz w:val="28"/>
          <w:szCs w:val="28"/>
        </w:rPr>
        <w:t>3.Объем учебного времени</w:t>
      </w:r>
      <w:r>
        <w:rPr>
          <w:rStyle w:val="FontStyle16"/>
          <w:sz w:val="28"/>
          <w:szCs w:val="28"/>
        </w:rPr>
        <w:t>,</w:t>
      </w:r>
    </w:p>
    <w:p w:rsidR="007C7566" w:rsidRDefault="007C7566" w:rsidP="007C7566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предусмотренный учебным планом образовательного учреждения на реализацию учебного предмета «Ансамбль»:</w:t>
      </w:r>
    </w:p>
    <w:p w:rsidR="007C7566" w:rsidRDefault="007C7566" w:rsidP="007C7566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0"/>
        <w:gridCol w:w="2271"/>
        <w:gridCol w:w="1950"/>
      </w:tblGrid>
      <w:tr w:rsidR="007C7566" w:rsidTr="002473D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Срок обучения – 5 лет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6  класс</w:t>
            </w:r>
          </w:p>
        </w:tc>
      </w:tr>
      <w:tr w:rsidR="007C7566" w:rsidTr="002473D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Максимальная учебная нагрузка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792 часа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181,5</w:t>
            </w:r>
          </w:p>
        </w:tc>
      </w:tr>
      <w:tr w:rsidR="007C7566" w:rsidTr="002473D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Количество часов на аудиторные занятия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2473DB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165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66</w:t>
            </w:r>
          </w:p>
        </w:tc>
      </w:tr>
      <w:tr w:rsidR="007C7566" w:rsidTr="002473DB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Количество часов на внеаудиторную (самостоятельную) работу</w:t>
            </w:r>
            <w:r w:rsidR="002473DB">
              <w:rPr>
                <w:rStyle w:val="FontStyle16"/>
                <w:sz w:val="28"/>
                <w:szCs w:val="28"/>
                <w:lang w:eastAsia="en-US"/>
              </w:rPr>
              <w:t xml:space="preserve"> (вариативная часть)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2473DB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247,5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66" w:rsidRDefault="007C7566" w:rsidP="002473D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49,5</w:t>
            </w:r>
          </w:p>
        </w:tc>
      </w:tr>
      <w:tr w:rsidR="002473DB" w:rsidTr="002473DB">
        <w:tblPrEx>
          <w:tblLook w:val="0000"/>
        </w:tblPrEx>
        <w:trPr>
          <w:trHeight w:val="742"/>
          <w:jc w:val="center"/>
        </w:trPr>
        <w:tc>
          <w:tcPr>
            <w:tcW w:w="5351" w:type="dxa"/>
          </w:tcPr>
          <w:p w:rsidR="002473DB" w:rsidRDefault="002473DB" w:rsidP="002473D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lastRenderedPageBreak/>
              <w:t>Количество часов на аудиторные занятия (вариативная часть)</w:t>
            </w:r>
          </w:p>
        </w:tc>
        <w:tc>
          <w:tcPr>
            <w:tcW w:w="2270" w:type="dxa"/>
          </w:tcPr>
          <w:p w:rsidR="002473DB" w:rsidRDefault="002473DB" w:rsidP="002473DB">
            <w:pPr>
              <w:spacing w:after="200" w:line="276" w:lineRule="auto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    297 часов</w:t>
            </w:r>
          </w:p>
          <w:p w:rsidR="002473DB" w:rsidRDefault="002473DB" w:rsidP="002473D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950" w:type="dxa"/>
          </w:tcPr>
          <w:p w:rsidR="002473DB" w:rsidRDefault="002473DB" w:rsidP="002473DB">
            <w:pPr>
              <w:pStyle w:val="Style4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33 часа</w:t>
            </w:r>
          </w:p>
          <w:p w:rsidR="002473DB" w:rsidRDefault="002473DB" w:rsidP="002473D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8"/>
                <w:szCs w:val="28"/>
              </w:rPr>
            </w:pPr>
          </w:p>
        </w:tc>
      </w:tr>
      <w:tr w:rsidR="002473DB" w:rsidTr="002473DB">
        <w:tblPrEx>
          <w:tblLook w:val="0000"/>
        </w:tblPrEx>
        <w:trPr>
          <w:trHeight w:val="384"/>
          <w:jc w:val="center"/>
        </w:trPr>
        <w:tc>
          <w:tcPr>
            <w:tcW w:w="5350" w:type="dxa"/>
          </w:tcPr>
          <w:p w:rsidR="002473DB" w:rsidRDefault="002473DB" w:rsidP="002473D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en-US"/>
              </w:rPr>
              <w:t>Количество часов на внеаудиторную (самостоятельную) работу (вариативная часть)</w:t>
            </w:r>
          </w:p>
        </w:tc>
        <w:tc>
          <w:tcPr>
            <w:tcW w:w="2271" w:type="dxa"/>
          </w:tcPr>
          <w:p w:rsidR="002473DB" w:rsidRDefault="002473DB" w:rsidP="002473D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   82,5 часов</w:t>
            </w:r>
          </w:p>
        </w:tc>
        <w:tc>
          <w:tcPr>
            <w:tcW w:w="1950" w:type="dxa"/>
          </w:tcPr>
          <w:p w:rsidR="002473DB" w:rsidRDefault="002473DB" w:rsidP="002473D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left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 16,5 часов</w:t>
            </w:r>
          </w:p>
        </w:tc>
      </w:tr>
    </w:tbl>
    <w:p w:rsidR="00F43038" w:rsidRDefault="00F43038" w:rsidP="00570D71">
      <w:pPr>
        <w:tabs>
          <w:tab w:val="left" w:pos="2143"/>
        </w:tabs>
        <w:jc w:val="both"/>
        <w:rPr>
          <w:sz w:val="28"/>
          <w:szCs w:val="28"/>
        </w:rPr>
      </w:pP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Форма проведения учебных аудиторных занятий – коллективная и мелкогрупповая.</w:t>
      </w: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Ансамбль может состоять из нескольких групп:</w:t>
      </w: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группа первого года обучения; </w:t>
      </w: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-группа второго года обучения</w:t>
      </w: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-группа третьего года обучения и старше.</w:t>
      </w: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группы можно соединять в общий ансамбль.</w:t>
      </w:r>
    </w:p>
    <w:p w:rsidR="00570D71" w:rsidRDefault="00570D71" w:rsidP="00570D71">
      <w:pPr>
        <w:tabs>
          <w:tab w:val="left" w:pos="2143"/>
        </w:tabs>
        <w:jc w:val="both"/>
        <w:rPr>
          <w:sz w:val="28"/>
          <w:szCs w:val="28"/>
        </w:rPr>
      </w:pPr>
    </w:p>
    <w:p w:rsidR="00570D71" w:rsidRDefault="002E089E" w:rsidP="002E089E">
      <w:pPr>
        <w:tabs>
          <w:tab w:val="left" w:pos="21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. Цели и задачи учебного предмета «Ансамбль»</w:t>
      </w:r>
    </w:p>
    <w:p w:rsidR="002E089E" w:rsidRPr="00570D71" w:rsidRDefault="002E089E" w:rsidP="002E089E">
      <w:pPr>
        <w:tabs>
          <w:tab w:val="left" w:pos="21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ФГТ:</w:t>
      </w:r>
    </w:p>
    <w:p w:rsidR="00570D71" w:rsidRPr="002E089E" w:rsidRDefault="002E089E" w:rsidP="002E089E">
      <w:pPr>
        <w:tabs>
          <w:tab w:val="left" w:pos="35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E089E">
        <w:rPr>
          <w:b/>
          <w:sz w:val="28"/>
          <w:szCs w:val="28"/>
        </w:rPr>
        <w:t>Цель:</w:t>
      </w:r>
    </w:p>
    <w:p w:rsidR="00FB19E8" w:rsidRDefault="002E089E" w:rsidP="00FB19E8">
      <w:pPr>
        <w:tabs>
          <w:tab w:val="left" w:pos="3550"/>
        </w:tabs>
        <w:jc w:val="both"/>
        <w:rPr>
          <w:i/>
          <w:sz w:val="28"/>
          <w:szCs w:val="28"/>
        </w:rPr>
      </w:pPr>
      <w:r w:rsidRPr="002E089E">
        <w:rPr>
          <w:i/>
          <w:sz w:val="28"/>
          <w:szCs w:val="28"/>
        </w:rPr>
        <w:t>Выявление творческих способностей ученика в области музыкального искусства и их развитие коллективного исполнительства до уровня подготовк</w:t>
      </w:r>
      <w:r w:rsidR="00522206">
        <w:rPr>
          <w:i/>
          <w:sz w:val="28"/>
          <w:szCs w:val="28"/>
        </w:rPr>
        <w:t>и</w:t>
      </w:r>
      <w:r w:rsidRPr="002E089E">
        <w:rPr>
          <w:i/>
          <w:sz w:val="28"/>
          <w:szCs w:val="28"/>
        </w:rPr>
        <w:t>,</w:t>
      </w:r>
      <w:r w:rsidR="00522206">
        <w:rPr>
          <w:i/>
          <w:sz w:val="28"/>
          <w:szCs w:val="28"/>
        </w:rPr>
        <w:t xml:space="preserve"> </w:t>
      </w:r>
      <w:r w:rsidRPr="002E089E">
        <w:rPr>
          <w:i/>
          <w:sz w:val="28"/>
          <w:szCs w:val="28"/>
        </w:rPr>
        <w:t xml:space="preserve">достаточного дня игры в </w:t>
      </w:r>
      <w:r w:rsidR="00522206">
        <w:rPr>
          <w:i/>
          <w:sz w:val="28"/>
          <w:szCs w:val="28"/>
        </w:rPr>
        <w:t>оркестре в и</w:t>
      </w:r>
      <w:r w:rsidRPr="002E089E">
        <w:rPr>
          <w:i/>
          <w:sz w:val="28"/>
          <w:szCs w:val="28"/>
        </w:rPr>
        <w:t>ных формах коллективного исполнительства.</w:t>
      </w:r>
    </w:p>
    <w:p w:rsidR="005A180F" w:rsidRDefault="00FB19E8" w:rsidP="00FB19E8">
      <w:pPr>
        <w:tabs>
          <w:tab w:val="left" w:pos="355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</w:p>
    <w:p w:rsidR="00570D71" w:rsidRPr="00FB19E8" w:rsidRDefault="00FB19E8" w:rsidP="00FB19E8">
      <w:pPr>
        <w:tabs>
          <w:tab w:val="left" w:pos="355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B19E8">
        <w:rPr>
          <w:b/>
          <w:sz w:val="28"/>
          <w:szCs w:val="28"/>
        </w:rPr>
        <w:t>Задачи учебного предмета «Ансамбль»</w:t>
      </w:r>
    </w:p>
    <w:p w:rsidR="005A180F" w:rsidRDefault="005A180F" w:rsidP="00570D71">
      <w:pPr>
        <w:tabs>
          <w:tab w:val="left" w:pos="2143"/>
        </w:tabs>
        <w:jc w:val="both"/>
        <w:rPr>
          <w:i/>
          <w:sz w:val="28"/>
          <w:szCs w:val="28"/>
        </w:rPr>
      </w:pPr>
    </w:p>
    <w:p w:rsidR="00570D71" w:rsidRDefault="00FB19E8" w:rsidP="00570D71">
      <w:pPr>
        <w:tabs>
          <w:tab w:val="left" w:pos="2143"/>
        </w:tabs>
        <w:jc w:val="both"/>
        <w:rPr>
          <w:i/>
          <w:sz w:val="28"/>
          <w:szCs w:val="28"/>
        </w:rPr>
      </w:pPr>
      <w:r w:rsidRPr="00FB19E8">
        <w:rPr>
          <w:i/>
          <w:sz w:val="28"/>
          <w:szCs w:val="28"/>
        </w:rPr>
        <w:t xml:space="preserve">-формирование комплекса исполнительских навыков – овладение </w:t>
      </w:r>
      <w:r w:rsidR="00522206">
        <w:rPr>
          <w:i/>
          <w:sz w:val="28"/>
          <w:szCs w:val="28"/>
        </w:rPr>
        <w:t>знаниями</w:t>
      </w:r>
      <w:r w:rsidRPr="00FB19E8">
        <w:rPr>
          <w:i/>
          <w:sz w:val="28"/>
          <w:szCs w:val="28"/>
        </w:rPr>
        <w:t>, умениями и навыками игры в ансамбле;</w:t>
      </w:r>
    </w:p>
    <w:p w:rsidR="00522206" w:rsidRDefault="00522206" w:rsidP="00570D71">
      <w:pPr>
        <w:tabs>
          <w:tab w:val="left" w:pos="2143"/>
        </w:tabs>
        <w:jc w:val="both"/>
        <w:rPr>
          <w:rStyle w:val="FontStyle16"/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522206">
        <w:rPr>
          <w:i/>
          <w:sz w:val="28"/>
          <w:szCs w:val="28"/>
        </w:rPr>
        <w:t xml:space="preserve"> </w:t>
      </w:r>
      <w:r>
        <w:rPr>
          <w:rStyle w:val="FontStyle16"/>
          <w:i/>
          <w:sz w:val="28"/>
          <w:szCs w:val="28"/>
        </w:rPr>
        <w:t>приобретение детьми опыта творческой деятельности;</w:t>
      </w:r>
    </w:p>
    <w:p w:rsidR="00522206" w:rsidRDefault="00522206" w:rsidP="00570D71">
      <w:pPr>
        <w:tabs>
          <w:tab w:val="left" w:pos="2143"/>
        </w:tabs>
        <w:jc w:val="both"/>
        <w:rPr>
          <w:rStyle w:val="FontStyle16"/>
          <w:i/>
          <w:sz w:val="28"/>
          <w:szCs w:val="28"/>
        </w:rPr>
      </w:pPr>
      <w:r>
        <w:rPr>
          <w:rStyle w:val="FontStyle16"/>
          <w:i/>
          <w:sz w:val="28"/>
          <w:szCs w:val="28"/>
        </w:rPr>
        <w:t>-достижение уровня образованности, позволяющего выпускнику самостоятельно ориентироваться в мировой музыкальной культуре;</w:t>
      </w:r>
    </w:p>
    <w:p w:rsidR="00522206" w:rsidRDefault="00522206" w:rsidP="00570D71">
      <w:pPr>
        <w:tabs>
          <w:tab w:val="left" w:pos="2143"/>
        </w:tabs>
        <w:jc w:val="both"/>
        <w:rPr>
          <w:rStyle w:val="FontStyle16"/>
          <w:i/>
          <w:sz w:val="28"/>
          <w:szCs w:val="28"/>
        </w:rPr>
      </w:pPr>
      <w:r>
        <w:rPr>
          <w:rStyle w:val="FontStyle16"/>
          <w:i/>
          <w:sz w:val="28"/>
          <w:szCs w:val="28"/>
        </w:rPr>
        <w:t>-формирование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учреждение;</w:t>
      </w:r>
    </w:p>
    <w:p w:rsidR="00522206" w:rsidRDefault="00522206" w:rsidP="00570D71">
      <w:pPr>
        <w:tabs>
          <w:tab w:val="left" w:pos="2143"/>
        </w:tabs>
        <w:jc w:val="both"/>
        <w:rPr>
          <w:rStyle w:val="FontStyle16"/>
          <w:i/>
          <w:sz w:val="28"/>
          <w:szCs w:val="28"/>
        </w:rPr>
      </w:pPr>
      <w:r>
        <w:rPr>
          <w:rStyle w:val="FontStyle16"/>
          <w:i/>
          <w:sz w:val="28"/>
          <w:szCs w:val="28"/>
        </w:rPr>
        <w:t>-</w:t>
      </w:r>
      <w:r w:rsidRPr="00522206">
        <w:rPr>
          <w:i/>
          <w:sz w:val="28"/>
          <w:szCs w:val="28"/>
        </w:rPr>
        <w:t xml:space="preserve"> </w:t>
      </w:r>
      <w:r>
        <w:rPr>
          <w:rStyle w:val="FontStyle16"/>
          <w:i/>
          <w:sz w:val="28"/>
          <w:szCs w:val="28"/>
        </w:rPr>
        <w:t>подготовка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22206" w:rsidRDefault="00522206" w:rsidP="00570D71">
      <w:pPr>
        <w:tabs>
          <w:tab w:val="left" w:pos="2143"/>
        </w:tabs>
        <w:jc w:val="both"/>
        <w:rPr>
          <w:rStyle w:val="FontStyle16"/>
          <w:i/>
          <w:sz w:val="28"/>
          <w:szCs w:val="28"/>
        </w:rPr>
      </w:pPr>
    </w:p>
    <w:p w:rsidR="005A180F" w:rsidRP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Обоснование структуры программы </w:t>
      </w:r>
      <w:r w:rsidRPr="005A180F">
        <w:rPr>
          <w:rStyle w:val="FontStyle16"/>
          <w:b/>
          <w:sz w:val="28"/>
          <w:szCs w:val="28"/>
        </w:rPr>
        <w:t>учебного предмета «Ансамбль»</w:t>
      </w:r>
      <w:r>
        <w:rPr>
          <w:rStyle w:val="FontStyle16"/>
          <w:sz w:val="28"/>
          <w:szCs w:val="28"/>
        </w:rPr>
        <w:t xml:space="preserve">                                              </w:t>
      </w:r>
      <w:r w:rsidRPr="005A180F">
        <w:rPr>
          <w:rStyle w:val="FontStyle16"/>
          <w:b/>
          <w:sz w:val="28"/>
          <w:szCs w:val="28"/>
        </w:rPr>
        <w:t>в соответствии с ФГТ</w:t>
      </w:r>
      <w:r>
        <w:rPr>
          <w:rStyle w:val="FontStyle16"/>
          <w:b/>
          <w:sz w:val="28"/>
          <w:szCs w:val="28"/>
        </w:rPr>
        <w:t>: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Программа содержит необходимые для организации занятий: 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распределение учебного материала по годам обучения;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описание дидактических единиц учебного предмета;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требования  к уровню подготовки обучающихся;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- формы и методы контроля, система оценок;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методическое обеспечение учебного процесса.</w:t>
      </w:r>
    </w:p>
    <w:p w:rsidR="002E46EB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                                                 Методы обучения. 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 Игра в ансамбле, репетиции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Показ способов и приемов на инструменте – сочетание практического метода с наглядным и словесным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 Работа с концертмейстером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 Самостоятельные занятия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 Слушание музыки с обсуждением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 Открытые уроки и концерты для родителей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 Совместное посещение концертов в филармонии.</w:t>
      </w: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5A180F" w:rsidRDefault="001D610A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Выбор методов и приемов зависит от возраста детей. В младшем возрасте велика доля наглядных и практических методов. В работе с более старшими детьми все методы используются в равной доле, дополняют друг друга.</w:t>
      </w:r>
    </w:p>
    <w:p w:rsidR="001D610A" w:rsidRDefault="001D610A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1D610A" w:rsidRDefault="001D610A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</w:t>
      </w:r>
      <w:r w:rsidRPr="001D610A">
        <w:rPr>
          <w:bCs/>
          <w:color w:val="333333"/>
          <w:sz w:val="28"/>
          <w:szCs w:val="28"/>
          <w:shd w:val="clear" w:color="auto" w:fill="FFFFFF"/>
        </w:rPr>
        <w:t>На</w:t>
      </w:r>
      <w:r w:rsidRPr="001D610A">
        <w:rPr>
          <w:color w:val="333333"/>
          <w:sz w:val="28"/>
          <w:szCs w:val="28"/>
          <w:shd w:val="clear" w:color="auto" w:fill="FFFFFF"/>
        </w:rPr>
        <w:t> </w:t>
      </w:r>
      <w:r w:rsidRPr="001D610A">
        <w:rPr>
          <w:bCs/>
          <w:color w:val="333333"/>
          <w:sz w:val="28"/>
          <w:szCs w:val="28"/>
          <w:shd w:val="clear" w:color="auto" w:fill="FFFFFF"/>
        </w:rPr>
        <w:t>занятиях</w:t>
      </w:r>
      <w:r w:rsidRPr="001D610A">
        <w:rPr>
          <w:color w:val="333333"/>
          <w:sz w:val="28"/>
          <w:szCs w:val="28"/>
          <w:shd w:val="clear" w:color="auto" w:fill="FFFFFF"/>
        </w:rPr>
        <w:t> </w:t>
      </w:r>
      <w:r w:rsidRPr="001D610A">
        <w:rPr>
          <w:bCs/>
          <w:color w:val="333333"/>
          <w:sz w:val="28"/>
          <w:szCs w:val="28"/>
          <w:shd w:val="clear" w:color="auto" w:fill="FFFFFF"/>
        </w:rPr>
        <w:t>ансамбля</w:t>
      </w:r>
      <w:r w:rsidRPr="001D610A">
        <w:rPr>
          <w:color w:val="333333"/>
          <w:sz w:val="28"/>
          <w:szCs w:val="28"/>
          <w:shd w:val="clear" w:color="auto" w:fill="FFFFFF"/>
        </w:rPr>
        <w:t> </w:t>
      </w:r>
      <w:r w:rsidRPr="001D610A">
        <w:rPr>
          <w:bCs/>
          <w:color w:val="333333"/>
          <w:sz w:val="28"/>
          <w:szCs w:val="28"/>
          <w:shd w:val="clear" w:color="auto" w:fill="FFFFFF"/>
        </w:rPr>
        <w:t>скрипачей</w:t>
      </w:r>
      <w:r w:rsidRPr="001D610A">
        <w:rPr>
          <w:color w:val="333333"/>
          <w:sz w:val="28"/>
          <w:szCs w:val="28"/>
          <w:shd w:val="clear" w:color="auto" w:fill="FFFFFF"/>
        </w:rPr>
        <w:t> </w:t>
      </w:r>
      <w:r w:rsidRPr="001D610A">
        <w:rPr>
          <w:bCs/>
          <w:color w:val="333333"/>
          <w:sz w:val="28"/>
          <w:szCs w:val="28"/>
          <w:shd w:val="clear" w:color="auto" w:fill="FFFFFF"/>
        </w:rPr>
        <w:t>происходит</w:t>
      </w:r>
      <w:r w:rsidRPr="001D610A">
        <w:rPr>
          <w:color w:val="333333"/>
          <w:sz w:val="28"/>
          <w:szCs w:val="28"/>
          <w:shd w:val="clear" w:color="auto" w:fill="FFFFFF"/>
        </w:rPr>
        <w:t> </w:t>
      </w:r>
      <w:r w:rsidRPr="001D610A">
        <w:rPr>
          <w:bCs/>
          <w:color w:val="333333"/>
          <w:sz w:val="28"/>
          <w:szCs w:val="28"/>
          <w:shd w:val="clear" w:color="auto" w:fill="FFFFFF"/>
        </w:rPr>
        <w:t>синтез</w:t>
      </w:r>
      <w:r w:rsidRPr="001D610A">
        <w:rPr>
          <w:color w:val="333333"/>
          <w:sz w:val="28"/>
          <w:szCs w:val="28"/>
          <w:shd w:val="clear" w:color="auto" w:fill="FFFFFF"/>
        </w:rPr>
        <w:t> всех з</w:t>
      </w:r>
      <w:r>
        <w:rPr>
          <w:color w:val="333333"/>
          <w:sz w:val="28"/>
          <w:szCs w:val="28"/>
          <w:shd w:val="clear" w:color="auto" w:fill="FFFFFF"/>
        </w:rPr>
        <w:t xml:space="preserve">наний и умений учеников, </w:t>
      </w:r>
      <w:r w:rsidRPr="001D610A">
        <w:rPr>
          <w:color w:val="333333"/>
          <w:sz w:val="28"/>
          <w:szCs w:val="28"/>
          <w:shd w:val="clear" w:color="auto" w:fill="FFFFFF"/>
        </w:rPr>
        <w:t xml:space="preserve"> формируются навыки инструменталиста-исполнит</w:t>
      </w:r>
      <w:r>
        <w:rPr>
          <w:color w:val="333333"/>
          <w:sz w:val="28"/>
          <w:szCs w:val="28"/>
          <w:shd w:val="clear" w:color="auto" w:fill="FFFFFF"/>
        </w:rPr>
        <w:t xml:space="preserve">еля, </w:t>
      </w:r>
      <w:r w:rsidRPr="001D610A">
        <w:rPr>
          <w:color w:val="333333"/>
          <w:sz w:val="28"/>
          <w:szCs w:val="28"/>
          <w:shd w:val="clear" w:color="auto" w:fill="FFFFFF"/>
        </w:rPr>
        <w:t xml:space="preserve"> развиваются такие качества как работоспособность, физическая и психологическая выносливость, способность</w:t>
      </w:r>
      <w:r>
        <w:rPr>
          <w:color w:val="333333"/>
          <w:sz w:val="28"/>
          <w:szCs w:val="28"/>
          <w:shd w:val="clear" w:color="auto" w:fill="FFFFFF"/>
        </w:rPr>
        <w:t xml:space="preserve"> артистического воплощения </w:t>
      </w:r>
      <w:r w:rsidRPr="001D610A">
        <w:rPr>
          <w:color w:val="333333"/>
          <w:sz w:val="28"/>
          <w:szCs w:val="28"/>
          <w:shd w:val="clear" w:color="auto" w:fill="FFFFFF"/>
        </w:rPr>
        <w:t xml:space="preserve">художественных </w:t>
      </w:r>
      <w:r>
        <w:rPr>
          <w:color w:val="333333"/>
          <w:sz w:val="28"/>
          <w:szCs w:val="28"/>
          <w:shd w:val="clear" w:color="auto" w:fill="FFFFFF"/>
        </w:rPr>
        <w:t>образов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5A180F" w:rsidRDefault="001D610A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010F65" w:rsidRDefault="00E136A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Pr="00E136AF">
        <w:rPr>
          <w:rStyle w:val="FontStyle16"/>
          <w:sz w:val="28"/>
          <w:szCs w:val="28"/>
        </w:rPr>
        <w:t>Важнейшим условием развития коллектива являются правильно организованные</w:t>
      </w:r>
      <w:r>
        <w:rPr>
          <w:rStyle w:val="FontStyle16"/>
          <w:sz w:val="28"/>
          <w:szCs w:val="28"/>
        </w:rPr>
        <w:t xml:space="preserve"> самостоятельные занятия. Необходимо самостоятельное изучение партий дома, полное внимание и активная работа в классе.</w:t>
      </w: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jc w:val="center"/>
        <w:rPr>
          <w:bCs/>
          <w:color w:val="333333"/>
          <w:sz w:val="28"/>
          <w:szCs w:val="28"/>
          <w:shd w:val="clear" w:color="auto" w:fill="FFFFFF"/>
        </w:rPr>
      </w:pPr>
    </w:p>
    <w:p w:rsidR="00E136AF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В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ыступления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коллектива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возможны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в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виде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открытого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занятия</w:t>
      </w:r>
      <w:r w:rsidR="00E136AF" w:rsidRPr="00E136AF">
        <w:rPr>
          <w:color w:val="333333"/>
          <w:sz w:val="28"/>
          <w:szCs w:val="28"/>
          <w:shd w:val="clear" w:color="auto" w:fill="FFFFFF"/>
        </w:rPr>
        <w:t>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для</w:t>
      </w:r>
      <w:r w:rsidR="00E136AF">
        <w:rPr>
          <w:color w:val="333333"/>
          <w:sz w:val="28"/>
          <w:szCs w:val="28"/>
          <w:shd w:val="clear" w:color="auto" w:fill="FFFFFF"/>
        </w:rPr>
        <w:t xml:space="preserve"> родителей, а также  участия в </w:t>
      </w:r>
      <w:r w:rsidR="00E136AF" w:rsidRPr="00E136AF">
        <w:rPr>
          <w:color w:val="333333"/>
          <w:sz w:val="28"/>
          <w:szCs w:val="28"/>
          <w:shd w:val="clear" w:color="auto" w:fill="FFFFFF"/>
        </w:rPr>
        <w:t xml:space="preserve"> городских</w:t>
      </w:r>
      <w:r w:rsidR="00E136AF">
        <w:rPr>
          <w:color w:val="333333"/>
          <w:sz w:val="28"/>
          <w:szCs w:val="28"/>
          <w:shd w:val="clear" w:color="auto" w:fill="FFFFFF"/>
        </w:rPr>
        <w:t xml:space="preserve">, зональных, областных </w:t>
      </w:r>
      <w:r w:rsidR="00E136AF" w:rsidRPr="00E136AF">
        <w:rPr>
          <w:color w:val="333333"/>
          <w:sz w:val="28"/>
          <w:szCs w:val="28"/>
          <w:shd w:val="clear" w:color="auto" w:fill="FFFFFF"/>
        </w:rPr>
        <w:t xml:space="preserve"> кон</w:t>
      </w:r>
      <w:r w:rsidR="00E136AF">
        <w:rPr>
          <w:color w:val="333333"/>
          <w:sz w:val="28"/>
          <w:szCs w:val="28"/>
          <w:shd w:val="clear" w:color="auto" w:fill="FFFFFF"/>
        </w:rPr>
        <w:t xml:space="preserve">курсах, </w:t>
      </w:r>
      <w:r w:rsidR="00E136AF" w:rsidRPr="00E136AF">
        <w:rPr>
          <w:color w:val="333333"/>
          <w:sz w:val="28"/>
          <w:szCs w:val="28"/>
          <w:shd w:val="clear" w:color="auto" w:fill="FFFFFF"/>
        </w:rPr>
        <w:t xml:space="preserve"> отчетных концертах отдела,</w:t>
      </w:r>
      <w:r w:rsidR="00E136AF">
        <w:rPr>
          <w:color w:val="333333"/>
          <w:sz w:val="28"/>
          <w:szCs w:val="28"/>
          <w:shd w:val="clear" w:color="auto" w:fill="FFFFFF"/>
        </w:rPr>
        <w:t xml:space="preserve"> школы,</w:t>
      </w:r>
      <w:r w:rsidR="00E136AF" w:rsidRPr="00E136AF">
        <w:rPr>
          <w:color w:val="333333"/>
          <w:sz w:val="28"/>
          <w:szCs w:val="28"/>
          <w:shd w:val="clear" w:color="auto" w:fill="FFFFFF"/>
        </w:rPr>
        <w:t xml:space="preserve"> в концерта</w:t>
      </w:r>
      <w:r w:rsidR="00E136AF">
        <w:rPr>
          <w:color w:val="333333"/>
          <w:sz w:val="28"/>
          <w:szCs w:val="28"/>
          <w:shd w:val="clear" w:color="auto" w:fill="FFFFFF"/>
        </w:rPr>
        <w:t>х в общеобразовательных школах  и детских садах</w:t>
      </w:r>
      <w:r w:rsidR="00E136AF" w:rsidRPr="00E136AF">
        <w:rPr>
          <w:color w:val="333333"/>
          <w:sz w:val="28"/>
          <w:szCs w:val="28"/>
          <w:shd w:val="clear" w:color="auto" w:fill="FFFFFF"/>
        </w:rPr>
        <w:t>. Любое </w:t>
      </w:r>
      <w:r w:rsidR="00E136AF" w:rsidRPr="00E136AF">
        <w:rPr>
          <w:bCs/>
          <w:color w:val="333333"/>
          <w:sz w:val="28"/>
          <w:szCs w:val="28"/>
          <w:shd w:val="clear" w:color="auto" w:fill="FFFFFF"/>
        </w:rPr>
        <w:t>выступление</w:t>
      </w:r>
      <w:r w:rsidR="00E136AF" w:rsidRPr="00E136AF">
        <w:rPr>
          <w:color w:val="333333"/>
          <w:sz w:val="28"/>
          <w:szCs w:val="28"/>
          <w:shd w:val="clear" w:color="auto" w:fill="FFFFFF"/>
        </w:rPr>
        <w:t xml:space="preserve"> является не только стимулом к дальнейшей работе, </w:t>
      </w:r>
      <w:r w:rsidR="00E136AF">
        <w:rPr>
          <w:color w:val="333333"/>
          <w:sz w:val="28"/>
          <w:szCs w:val="28"/>
          <w:shd w:val="clear" w:color="auto" w:fill="FFFFFF"/>
        </w:rPr>
        <w:t xml:space="preserve"> но и пропагандой </w:t>
      </w:r>
      <w:r w:rsidR="00E136AF" w:rsidRPr="00E136AF">
        <w:rPr>
          <w:color w:val="333333"/>
          <w:sz w:val="28"/>
          <w:szCs w:val="28"/>
          <w:shd w:val="clear" w:color="auto" w:fill="FFFFFF"/>
        </w:rPr>
        <w:t xml:space="preserve"> скрипичной м</w:t>
      </w:r>
      <w:r w:rsidR="00E136AF">
        <w:rPr>
          <w:color w:val="333333"/>
          <w:sz w:val="28"/>
          <w:szCs w:val="28"/>
          <w:shd w:val="clear" w:color="auto" w:fill="FFFFFF"/>
        </w:rPr>
        <w:t>узыки</w:t>
      </w:r>
      <w:r w:rsidR="00E136AF" w:rsidRPr="00E136AF">
        <w:rPr>
          <w:color w:val="333333"/>
          <w:sz w:val="28"/>
          <w:szCs w:val="28"/>
          <w:shd w:val="clear" w:color="auto" w:fill="FFFFFF"/>
        </w:rPr>
        <w:t>.</w:t>
      </w: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333333"/>
          <w:sz w:val="28"/>
          <w:szCs w:val="28"/>
          <w:shd w:val="clear" w:color="auto" w:fill="FFFFFF"/>
        </w:rPr>
      </w:pP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З</w:t>
      </w:r>
      <w:r w:rsidRPr="00010F65">
        <w:rPr>
          <w:rStyle w:val="FontStyle16"/>
          <w:sz w:val="28"/>
          <w:szCs w:val="28"/>
        </w:rPr>
        <w:t>анятия ансамбля должны проводиться с акком</w:t>
      </w:r>
      <w:r>
        <w:rPr>
          <w:rStyle w:val="FontStyle16"/>
          <w:sz w:val="28"/>
          <w:szCs w:val="28"/>
        </w:rPr>
        <w:t>панементом фортепиано. Необходимо с первого года обучения предусмотреть работу концертмейстера(желательно на 100%)  Регулярные занятия с аккомпанементом приучают детей сразу слушать партию фортепиано, чисто интонировать, усваивать ритмическую структуру произведения.</w:t>
      </w: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</w:t>
      </w: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                      </w:t>
      </w:r>
      <w:r>
        <w:rPr>
          <w:rStyle w:val="FontStyle16"/>
          <w:b/>
          <w:sz w:val="28"/>
          <w:szCs w:val="28"/>
        </w:rPr>
        <w:t xml:space="preserve">Описание материально-технических условий </w:t>
      </w:r>
    </w:p>
    <w:p w:rsidR="00010F65" w:rsidRDefault="00010F65" w:rsidP="00010F65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                               реализации учебного предмета.</w:t>
      </w:r>
    </w:p>
    <w:p w:rsidR="00D5461F" w:rsidRDefault="00D5461F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010F65" w:rsidRDefault="00010F65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В соответствии с ФГТ 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010F65" w:rsidRDefault="00010F65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 xml:space="preserve">Учебные аудитории для занятий по учебному предмету «Ансамбль»  имеют площадь не менее </w:t>
      </w:r>
      <w:r w:rsidR="00021DC5">
        <w:rPr>
          <w:rStyle w:val="FontStyle16"/>
          <w:sz w:val="28"/>
          <w:szCs w:val="28"/>
        </w:rPr>
        <w:t>9</w:t>
      </w:r>
      <w:r w:rsidRPr="00116874">
        <w:rPr>
          <w:rStyle w:val="FontStyle16"/>
          <w:sz w:val="28"/>
          <w:szCs w:val="28"/>
        </w:rPr>
        <w:t xml:space="preserve"> кв.м.</w:t>
      </w:r>
      <w:r>
        <w:rPr>
          <w:rStyle w:val="FontStyle16"/>
          <w:sz w:val="28"/>
          <w:szCs w:val="28"/>
        </w:rPr>
        <w:t xml:space="preserve"> и звукоизоляцию. В образовательном</w:t>
      </w:r>
      <w:r w:rsidR="00021DC5">
        <w:rPr>
          <w:rStyle w:val="FontStyle16"/>
          <w:sz w:val="28"/>
          <w:szCs w:val="28"/>
        </w:rPr>
        <w:t xml:space="preserve"> учреждении</w:t>
      </w:r>
      <w:r>
        <w:rPr>
          <w:rStyle w:val="FontStyle16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021DC5" w:rsidRDefault="00021DC5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</w:t>
      </w:r>
    </w:p>
    <w:p w:rsidR="00FE1794" w:rsidRDefault="00FE1794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В школе должны быть скрипки (1/4</w:t>
      </w:r>
      <w:r w:rsidRPr="00FE1794">
        <w:rPr>
          <w:rStyle w:val="FontStyle16"/>
          <w:sz w:val="28"/>
          <w:szCs w:val="28"/>
        </w:rPr>
        <w:t>, 2/4, 3/4/, 4/4</w:t>
      </w:r>
      <w:r>
        <w:rPr>
          <w:rStyle w:val="FontStyle16"/>
          <w:sz w:val="28"/>
          <w:szCs w:val="28"/>
        </w:rPr>
        <w:t>), смычки соответствующих размеров, пульты, нотный материал. В классе должно быть фортепиано.</w:t>
      </w:r>
    </w:p>
    <w:p w:rsidR="00FE1794" w:rsidRDefault="00FE1794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FE1794" w:rsidRDefault="00FE1794" w:rsidP="00010F65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</w:t>
      </w:r>
      <w:r>
        <w:rPr>
          <w:rStyle w:val="FontStyle16"/>
          <w:b/>
          <w:sz w:val="28"/>
          <w:szCs w:val="28"/>
        </w:rPr>
        <w:t>Содержание учебного предмета в соответствии с ФГТ</w:t>
      </w:r>
    </w:p>
    <w:p w:rsidR="00FE1794" w:rsidRDefault="00FE1794" w:rsidP="00FE1794">
      <w:pPr>
        <w:pStyle w:val="Style4"/>
        <w:widowControl/>
        <w:tabs>
          <w:tab w:val="left" w:pos="567"/>
        </w:tabs>
        <w:spacing w:line="240" w:lineRule="auto"/>
        <w:ind w:left="930" w:firstLine="0"/>
        <w:rPr>
          <w:rStyle w:val="FontStyle16"/>
          <w:sz w:val="28"/>
          <w:szCs w:val="28"/>
        </w:rPr>
      </w:pPr>
      <w:r w:rsidRPr="00FE1794">
        <w:rPr>
          <w:rStyle w:val="FontStyle16"/>
          <w:b/>
          <w:sz w:val="28"/>
          <w:szCs w:val="28"/>
        </w:rPr>
        <w:t>Сведения о затратах учебного времени</w:t>
      </w:r>
      <w:r>
        <w:rPr>
          <w:rStyle w:val="FontStyle16"/>
          <w:b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предусмотренного на освоение учебного предмета «Ансамбль», на максимальную самостоятельную нагрузку обучающихся и аудиторные занятия:</w:t>
      </w:r>
    </w:p>
    <w:p w:rsidR="00FE1794" w:rsidRPr="000B1F8E" w:rsidRDefault="00FE1794" w:rsidP="00FE179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5A180F" w:rsidRPr="00D5461F" w:rsidRDefault="00D5461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</w:t>
      </w:r>
      <w:r w:rsidRPr="00D5461F">
        <w:rPr>
          <w:rStyle w:val="FontStyle16"/>
          <w:b/>
          <w:sz w:val="28"/>
          <w:szCs w:val="28"/>
        </w:rPr>
        <w:t xml:space="preserve">Срок обучения </w:t>
      </w:r>
      <w:r>
        <w:rPr>
          <w:rStyle w:val="FontStyle16"/>
          <w:b/>
          <w:sz w:val="28"/>
          <w:szCs w:val="28"/>
        </w:rPr>
        <w:t>-5+(1)</w:t>
      </w:r>
    </w:p>
    <w:p w:rsidR="005A180F" w:rsidRPr="005A180F" w:rsidRDefault="005A180F" w:rsidP="005A180F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31"/>
        <w:gridCol w:w="11"/>
        <w:gridCol w:w="568"/>
        <w:gridCol w:w="75"/>
        <w:gridCol w:w="7"/>
        <w:gridCol w:w="553"/>
        <w:gridCol w:w="66"/>
        <w:gridCol w:w="26"/>
        <w:gridCol w:w="561"/>
        <w:gridCol w:w="93"/>
        <w:gridCol w:w="7"/>
        <w:gridCol w:w="536"/>
        <w:gridCol w:w="127"/>
        <w:gridCol w:w="6"/>
        <w:gridCol w:w="6"/>
        <w:gridCol w:w="631"/>
        <w:gridCol w:w="19"/>
        <w:gridCol w:w="13"/>
        <w:gridCol w:w="48"/>
        <w:gridCol w:w="590"/>
        <w:gridCol w:w="12"/>
        <w:gridCol w:w="20"/>
        <w:gridCol w:w="588"/>
        <w:gridCol w:w="62"/>
        <w:gridCol w:w="31"/>
        <w:gridCol w:w="6"/>
        <w:gridCol w:w="655"/>
        <w:gridCol w:w="25"/>
        <w:gridCol w:w="9"/>
        <w:gridCol w:w="35"/>
        <w:gridCol w:w="834"/>
      </w:tblGrid>
      <w:tr w:rsidR="00006B92" w:rsidTr="00006B92">
        <w:tc>
          <w:tcPr>
            <w:tcW w:w="2642" w:type="dxa"/>
            <w:gridSpan w:val="2"/>
          </w:tcPr>
          <w:p w:rsidR="002E46EB" w:rsidRDefault="002E46EB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Распределение по годам обучения</w:t>
            </w:r>
          </w:p>
        </w:tc>
      </w:tr>
      <w:tr w:rsidR="00C96EA3" w:rsidTr="00C96EA3">
        <w:tc>
          <w:tcPr>
            <w:tcW w:w="2642" w:type="dxa"/>
            <w:gridSpan w:val="2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44" w:type="dxa"/>
            <w:gridSpan w:val="2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4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gridSpan w:val="2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6" w:type="dxa"/>
            <w:gridSpan w:val="4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gridSpan w:val="4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0" w:type="dxa"/>
            <w:gridSpan w:val="4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1" w:type="dxa"/>
            <w:gridSpan w:val="3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6" w:type="dxa"/>
            <w:gridSpan w:val="3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7" w:type="dxa"/>
            <w:gridSpan w:val="3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6EA3" w:rsidTr="00C96EA3">
        <w:tc>
          <w:tcPr>
            <w:tcW w:w="2642" w:type="dxa"/>
            <w:gridSpan w:val="2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занятий(в нед.)</w:t>
            </w:r>
          </w:p>
        </w:tc>
        <w:tc>
          <w:tcPr>
            <w:tcW w:w="644" w:type="dxa"/>
            <w:gridSpan w:val="2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gridSpan w:val="4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  <w:gridSpan w:val="2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" w:type="dxa"/>
            <w:gridSpan w:val="4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9" w:type="dxa"/>
            <w:gridSpan w:val="4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0" w:type="dxa"/>
            <w:gridSpan w:val="4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1" w:type="dxa"/>
            <w:gridSpan w:val="3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6" w:type="dxa"/>
            <w:gridSpan w:val="3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7" w:type="dxa"/>
            <w:gridSpan w:val="3"/>
          </w:tcPr>
          <w:p w:rsidR="002E46EB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6EA3" w:rsidTr="00C96EA3">
        <w:tc>
          <w:tcPr>
            <w:tcW w:w="2642" w:type="dxa"/>
            <w:gridSpan w:val="2"/>
            <w:vMerge w:val="restart"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 (обязательная часть)</w:t>
            </w:r>
          </w:p>
        </w:tc>
        <w:tc>
          <w:tcPr>
            <w:tcW w:w="644" w:type="dxa"/>
            <w:gridSpan w:val="2"/>
            <w:tcBorders>
              <w:bottom w:val="nil"/>
            </w:tcBorders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gridSpan w:val="4"/>
            <w:tcBorders>
              <w:bottom w:val="nil"/>
            </w:tcBorders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" w:type="dxa"/>
            <w:gridSpan w:val="2"/>
            <w:tcBorders>
              <w:bottom w:val="nil"/>
            </w:tcBorders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gridSpan w:val="3"/>
            <w:tcBorders>
              <w:bottom w:val="nil"/>
            </w:tcBorders>
          </w:tcPr>
          <w:p w:rsidR="00C96EA3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5"/>
            <w:tcBorders>
              <w:bottom w:val="nil"/>
            </w:tcBorders>
          </w:tcPr>
          <w:p w:rsidR="00C96EA3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" w:type="dxa"/>
            <w:gridSpan w:val="4"/>
            <w:tcBorders>
              <w:bottom w:val="nil"/>
            </w:tcBorders>
          </w:tcPr>
          <w:p w:rsidR="00C96EA3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gridSpan w:val="4"/>
            <w:tcBorders>
              <w:bottom w:val="nil"/>
            </w:tcBorders>
          </w:tcPr>
          <w:p w:rsidR="00C96EA3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8" w:type="dxa"/>
            <w:gridSpan w:val="3"/>
            <w:tcBorders>
              <w:bottom w:val="nil"/>
            </w:tcBorders>
          </w:tcPr>
          <w:p w:rsidR="00C96EA3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  <w:gridSpan w:val="2"/>
            <w:tcBorders>
              <w:bottom w:val="nil"/>
            </w:tcBorders>
          </w:tcPr>
          <w:p w:rsidR="00C96EA3" w:rsidRDefault="00E65EE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6EA3" w:rsidTr="00C96EA3">
        <w:tc>
          <w:tcPr>
            <w:tcW w:w="2642" w:type="dxa"/>
            <w:gridSpan w:val="2"/>
            <w:vMerge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4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3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4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4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gridSpan w:val="3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6EA3" w:rsidTr="00C96EA3">
        <w:trPr>
          <w:trHeight w:val="771"/>
        </w:trPr>
        <w:tc>
          <w:tcPr>
            <w:tcW w:w="2642" w:type="dxa"/>
            <w:gridSpan w:val="2"/>
            <w:vMerge w:val="restart"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аудиторные занятия</w:t>
            </w:r>
          </w:p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(обязательная часть)</w:t>
            </w:r>
          </w:p>
        </w:tc>
        <w:tc>
          <w:tcPr>
            <w:tcW w:w="5332" w:type="dxa"/>
            <w:gridSpan w:val="26"/>
          </w:tcPr>
          <w:p w:rsidR="00C96EA3" w:rsidRDefault="00553AC6" w:rsidP="00553A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77" w:type="dxa"/>
            <w:gridSpan w:val="3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96EA3" w:rsidTr="00197BC6">
        <w:trPr>
          <w:trHeight w:val="820"/>
        </w:trPr>
        <w:tc>
          <w:tcPr>
            <w:tcW w:w="2642" w:type="dxa"/>
            <w:gridSpan w:val="2"/>
            <w:vMerge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</w:tcPr>
          <w:p w:rsidR="00C96EA3" w:rsidRDefault="00553AC6" w:rsidP="00553A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C96EA3" w:rsidTr="00C96EA3">
        <w:trPr>
          <w:trHeight w:val="1288"/>
        </w:trPr>
        <w:tc>
          <w:tcPr>
            <w:tcW w:w="2642" w:type="dxa"/>
            <w:gridSpan w:val="2"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 (вариативная часть)</w:t>
            </w:r>
          </w:p>
        </w:tc>
        <w:tc>
          <w:tcPr>
            <w:tcW w:w="651" w:type="dxa"/>
            <w:gridSpan w:val="3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553" w:type="dxa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3" w:type="dxa"/>
            <w:gridSpan w:val="3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36" w:type="dxa"/>
            <w:gridSpan w:val="3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4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gridSpan w:val="4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  <w:gridSpan w:val="3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" w:type="dxa"/>
            <w:gridSpan w:val="6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  <w:gridSpan w:val="2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A3" w:rsidTr="00C96EA3">
        <w:tc>
          <w:tcPr>
            <w:tcW w:w="2642" w:type="dxa"/>
            <w:gridSpan w:val="2"/>
            <w:vMerge w:val="restart"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на </w:t>
            </w:r>
            <w:r>
              <w:rPr>
                <w:sz w:val="28"/>
                <w:szCs w:val="28"/>
              </w:rPr>
              <w:lastRenderedPageBreak/>
              <w:t>аудиторные занятия</w:t>
            </w:r>
          </w:p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(вариативная часть)</w:t>
            </w:r>
          </w:p>
        </w:tc>
        <w:tc>
          <w:tcPr>
            <w:tcW w:w="5332" w:type="dxa"/>
            <w:gridSpan w:val="26"/>
            <w:tcBorders>
              <w:bottom w:val="nil"/>
            </w:tcBorders>
          </w:tcPr>
          <w:p w:rsidR="00C96EA3" w:rsidRDefault="00553AC6" w:rsidP="00553A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297</w:t>
            </w:r>
          </w:p>
        </w:tc>
        <w:tc>
          <w:tcPr>
            <w:tcW w:w="877" w:type="dxa"/>
            <w:gridSpan w:val="3"/>
            <w:tcBorders>
              <w:bottom w:val="nil"/>
            </w:tcBorders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6EA3" w:rsidTr="00C96EA3">
        <w:trPr>
          <w:trHeight w:val="301"/>
        </w:trPr>
        <w:tc>
          <w:tcPr>
            <w:tcW w:w="2642" w:type="dxa"/>
            <w:gridSpan w:val="2"/>
            <w:vMerge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7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</w:tcBorders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6EA3" w:rsidTr="00197BC6">
        <w:trPr>
          <w:trHeight w:val="653"/>
        </w:trPr>
        <w:tc>
          <w:tcPr>
            <w:tcW w:w="2642" w:type="dxa"/>
            <w:gridSpan w:val="2"/>
            <w:vMerge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  <w:tcBorders>
              <w:top w:val="single" w:sz="4" w:space="0" w:color="auto"/>
            </w:tcBorders>
          </w:tcPr>
          <w:p w:rsidR="00C96EA3" w:rsidRDefault="00553AC6" w:rsidP="00553A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C96EA3" w:rsidTr="00C96EA3">
        <w:trPr>
          <w:trHeight w:val="803"/>
        </w:trPr>
        <w:tc>
          <w:tcPr>
            <w:tcW w:w="2642" w:type="dxa"/>
            <w:gridSpan w:val="2"/>
            <w:vMerge w:val="restart"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Общее количество часов на аудиторные занятия</w:t>
            </w:r>
          </w:p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(обязательная и вариативная часть)</w:t>
            </w:r>
          </w:p>
        </w:tc>
        <w:tc>
          <w:tcPr>
            <w:tcW w:w="5341" w:type="dxa"/>
            <w:gridSpan w:val="27"/>
          </w:tcPr>
          <w:p w:rsidR="00C96EA3" w:rsidRDefault="00553AC6" w:rsidP="00553A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868" w:type="dxa"/>
            <w:gridSpan w:val="2"/>
          </w:tcPr>
          <w:p w:rsidR="00C96EA3" w:rsidRDefault="00553AC6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C96EA3" w:rsidTr="00197BC6">
        <w:trPr>
          <w:trHeight w:val="804"/>
        </w:trPr>
        <w:tc>
          <w:tcPr>
            <w:tcW w:w="2642" w:type="dxa"/>
            <w:gridSpan w:val="2"/>
            <w:vMerge/>
          </w:tcPr>
          <w:p w:rsidR="00C96EA3" w:rsidRDefault="00C96EA3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</w:tcPr>
          <w:p w:rsidR="00C96EA3" w:rsidRDefault="00553AC6" w:rsidP="00C96EA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006B92" w:rsidTr="00C96EA3">
        <w:tc>
          <w:tcPr>
            <w:tcW w:w="2642" w:type="dxa"/>
            <w:gridSpan w:val="2"/>
            <w:vMerge w:val="restart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самостоятельные занятия (обязательная часть)</w:t>
            </w:r>
          </w:p>
        </w:tc>
        <w:tc>
          <w:tcPr>
            <w:tcW w:w="569" w:type="dxa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  <w:gridSpan w:val="5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6EA3" w:rsidTr="00C96EA3">
        <w:tc>
          <w:tcPr>
            <w:tcW w:w="2642" w:type="dxa"/>
            <w:gridSpan w:val="2"/>
            <w:vMerge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1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87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69" w:type="dxa"/>
            <w:gridSpan w:val="3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17" w:type="dxa"/>
            <w:gridSpan w:val="5"/>
            <w:tcBorders>
              <w:top w:val="nil"/>
            </w:tcBorders>
          </w:tcPr>
          <w:p w:rsidR="00006B92" w:rsidRDefault="003E7440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602" w:type="dxa"/>
            <w:gridSpan w:val="2"/>
            <w:tcBorders>
              <w:top w:val="nil"/>
            </w:tcBorders>
          </w:tcPr>
          <w:p w:rsidR="00006B92" w:rsidRDefault="003E7440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1" w:type="dxa"/>
            <w:gridSpan w:val="4"/>
            <w:tcBorders>
              <w:top w:val="nil"/>
            </w:tcBorders>
          </w:tcPr>
          <w:p w:rsidR="00006B92" w:rsidRPr="003E7440" w:rsidRDefault="003E7440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</w:tcBorders>
          </w:tcPr>
          <w:p w:rsidR="00006B92" w:rsidRDefault="003E7440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02" w:type="dxa"/>
            <w:gridSpan w:val="4"/>
            <w:tcBorders>
              <w:top w:val="nil"/>
            </w:tcBorders>
          </w:tcPr>
          <w:p w:rsidR="00006B92" w:rsidRDefault="003E7440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</w:tr>
      <w:tr w:rsidR="00C96EA3" w:rsidTr="00C96EA3">
        <w:trPr>
          <w:trHeight w:val="821"/>
        </w:trPr>
        <w:tc>
          <w:tcPr>
            <w:tcW w:w="2642" w:type="dxa"/>
            <w:gridSpan w:val="2"/>
            <w:vMerge w:val="restart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самостоятельные занятия (обязательная часть)</w:t>
            </w:r>
          </w:p>
        </w:tc>
        <w:tc>
          <w:tcPr>
            <w:tcW w:w="5307" w:type="dxa"/>
            <w:gridSpan w:val="25"/>
          </w:tcPr>
          <w:p w:rsidR="00006B92" w:rsidRDefault="00006B92" w:rsidP="00006B9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277,5</w:t>
            </w:r>
          </w:p>
        </w:tc>
        <w:tc>
          <w:tcPr>
            <w:tcW w:w="902" w:type="dxa"/>
            <w:gridSpan w:val="4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006B92" w:rsidTr="00006B92">
        <w:trPr>
          <w:trHeight w:val="1105"/>
        </w:trPr>
        <w:tc>
          <w:tcPr>
            <w:tcW w:w="2642" w:type="dxa"/>
            <w:gridSpan w:val="2"/>
            <w:vMerge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</w:tcPr>
          <w:p w:rsidR="00006B92" w:rsidRDefault="00006B92" w:rsidP="00006B9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313,5</w:t>
            </w:r>
          </w:p>
        </w:tc>
      </w:tr>
      <w:tr w:rsidR="00C96EA3" w:rsidTr="00C96EA3">
        <w:tc>
          <w:tcPr>
            <w:tcW w:w="2642" w:type="dxa"/>
            <w:gridSpan w:val="2"/>
            <w:vMerge w:val="restart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часов на самостоятельные занятия (вариативная часть)</w:t>
            </w:r>
          </w:p>
        </w:tc>
        <w:tc>
          <w:tcPr>
            <w:tcW w:w="644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5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5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6EA3" w:rsidTr="00C96EA3">
        <w:tc>
          <w:tcPr>
            <w:tcW w:w="2642" w:type="dxa"/>
            <w:gridSpan w:val="2"/>
            <w:vMerge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2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4" w:type="dxa"/>
            <w:gridSpan w:val="2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82" w:type="dxa"/>
            <w:gridSpan w:val="5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0" w:type="dxa"/>
            <w:gridSpan w:val="2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83" w:type="dxa"/>
            <w:gridSpan w:val="5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0" w:type="dxa"/>
            <w:gridSpan w:val="2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17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77" w:type="dxa"/>
            <w:gridSpan w:val="3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96EA3" w:rsidTr="00C96EA3">
        <w:tc>
          <w:tcPr>
            <w:tcW w:w="2642" w:type="dxa"/>
            <w:gridSpan w:val="2"/>
            <w:vMerge w:val="restart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самостоятельные занятия (вариативная часть)</w:t>
            </w:r>
          </w:p>
        </w:tc>
        <w:tc>
          <w:tcPr>
            <w:tcW w:w="5332" w:type="dxa"/>
            <w:gridSpan w:val="26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82,5</w:t>
            </w:r>
          </w:p>
        </w:tc>
        <w:tc>
          <w:tcPr>
            <w:tcW w:w="877" w:type="dxa"/>
            <w:gridSpan w:val="3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006B92" w:rsidTr="00006B92">
        <w:tc>
          <w:tcPr>
            <w:tcW w:w="2642" w:type="dxa"/>
            <w:gridSpan w:val="2"/>
            <w:vMerge/>
          </w:tcPr>
          <w:p w:rsidR="002E46EB" w:rsidRDefault="002E46EB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99</w:t>
            </w:r>
          </w:p>
        </w:tc>
      </w:tr>
      <w:tr w:rsidR="00C96EA3" w:rsidTr="00C96EA3">
        <w:trPr>
          <w:trHeight w:val="921"/>
        </w:trPr>
        <w:tc>
          <w:tcPr>
            <w:tcW w:w="2642" w:type="dxa"/>
            <w:gridSpan w:val="2"/>
            <w:vMerge w:val="restart"/>
          </w:tcPr>
          <w:p w:rsidR="000F6F4A" w:rsidRDefault="000F6F4A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самостоятельные занятия (обязательная и вариативная часть)</w:t>
            </w:r>
          </w:p>
        </w:tc>
        <w:tc>
          <w:tcPr>
            <w:tcW w:w="5376" w:type="dxa"/>
            <w:gridSpan w:val="28"/>
          </w:tcPr>
          <w:p w:rsidR="000F6F4A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330</w:t>
            </w:r>
          </w:p>
        </w:tc>
        <w:tc>
          <w:tcPr>
            <w:tcW w:w="833" w:type="dxa"/>
          </w:tcPr>
          <w:p w:rsidR="000F6F4A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0F6F4A" w:rsidTr="00006B92">
        <w:trPr>
          <w:trHeight w:val="1005"/>
        </w:trPr>
        <w:tc>
          <w:tcPr>
            <w:tcW w:w="2642" w:type="dxa"/>
            <w:gridSpan w:val="2"/>
            <w:vMerge/>
          </w:tcPr>
          <w:p w:rsidR="000F6F4A" w:rsidRDefault="000F6F4A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gridSpan w:val="29"/>
          </w:tcPr>
          <w:p w:rsidR="000F6F4A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412,5</w:t>
            </w:r>
          </w:p>
        </w:tc>
      </w:tr>
      <w:tr w:rsidR="00C96EA3" w:rsidTr="00C96EA3">
        <w:tc>
          <w:tcPr>
            <w:tcW w:w="2642" w:type="dxa"/>
            <w:gridSpan w:val="2"/>
          </w:tcPr>
          <w:p w:rsidR="002E46EB" w:rsidRDefault="0005190E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часов занятия в неделю</w:t>
            </w:r>
          </w:p>
        </w:tc>
        <w:tc>
          <w:tcPr>
            <w:tcW w:w="644" w:type="dxa"/>
            <w:gridSpan w:val="2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2" w:type="dxa"/>
            <w:gridSpan w:val="4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4" w:type="dxa"/>
            <w:gridSpan w:val="2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76" w:type="dxa"/>
            <w:gridSpan w:val="4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gridSpan w:val="4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0" w:type="dxa"/>
            <w:gridSpan w:val="4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1" w:type="dxa"/>
            <w:gridSpan w:val="3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6" w:type="dxa"/>
            <w:gridSpan w:val="3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dxa"/>
            <w:gridSpan w:val="3"/>
          </w:tcPr>
          <w:p w:rsidR="002E46EB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006B92" w:rsidTr="00C96EA3">
        <w:tc>
          <w:tcPr>
            <w:tcW w:w="2642" w:type="dxa"/>
            <w:gridSpan w:val="2"/>
            <w:vMerge w:val="restart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644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4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tcBorders>
              <w:bottom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06B92" w:rsidTr="00C96EA3">
        <w:tc>
          <w:tcPr>
            <w:tcW w:w="2642" w:type="dxa"/>
            <w:gridSpan w:val="2"/>
            <w:vMerge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2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54" w:type="dxa"/>
            <w:gridSpan w:val="2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76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69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70" w:type="dxa"/>
            <w:gridSpan w:val="4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81" w:type="dxa"/>
            <w:gridSpan w:val="3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86" w:type="dxa"/>
            <w:gridSpan w:val="3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877" w:type="dxa"/>
            <w:gridSpan w:val="3"/>
            <w:tcBorders>
              <w:top w:val="nil"/>
            </w:tcBorders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</w:tr>
      <w:tr w:rsidR="00006B92" w:rsidTr="00C96EA3">
        <w:tblPrEx>
          <w:tblLook w:val="0000"/>
        </w:tblPrEx>
        <w:trPr>
          <w:trHeight w:val="619"/>
        </w:trPr>
        <w:tc>
          <w:tcPr>
            <w:tcW w:w="2631" w:type="dxa"/>
            <w:vMerge w:val="restart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lastRenderedPageBreak/>
              <w:t>количество часов на весь период обучения</w:t>
            </w:r>
          </w:p>
        </w:tc>
        <w:tc>
          <w:tcPr>
            <w:tcW w:w="5351" w:type="dxa"/>
            <w:gridSpan w:val="28"/>
          </w:tcPr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792</w:t>
            </w:r>
          </w:p>
          <w:p w:rsidR="00006B92" w:rsidRDefault="00006B92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006B92" w:rsidRDefault="00006B9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  <w:p w:rsidR="00006B92" w:rsidRDefault="00006B92" w:rsidP="00006B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F6F4A" w:rsidTr="00006B92">
        <w:tblPrEx>
          <w:tblLook w:val="0000"/>
        </w:tblPrEx>
        <w:trPr>
          <w:trHeight w:val="804"/>
        </w:trPr>
        <w:tc>
          <w:tcPr>
            <w:tcW w:w="2631" w:type="dxa"/>
            <w:vMerge/>
          </w:tcPr>
          <w:p w:rsidR="000F6F4A" w:rsidRDefault="000F6F4A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30"/>
          </w:tcPr>
          <w:p w:rsidR="000F6F4A" w:rsidRDefault="000F6F4A" w:rsidP="000F6F4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973,5</w:t>
            </w:r>
          </w:p>
        </w:tc>
      </w:tr>
    </w:tbl>
    <w:p w:rsidR="00D5461F" w:rsidRDefault="00D5461F" w:rsidP="00F43038">
      <w:pPr>
        <w:pStyle w:val="a3"/>
        <w:jc w:val="both"/>
        <w:rPr>
          <w:sz w:val="28"/>
          <w:szCs w:val="28"/>
        </w:rPr>
      </w:pPr>
    </w:p>
    <w:p w:rsidR="00D5461F" w:rsidRDefault="00D5461F" w:rsidP="00D5461F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Консультации </w:t>
      </w:r>
      <w:r>
        <w:rPr>
          <w:sz w:val="28"/>
          <w:szCs w:val="28"/>
        </w:rPr>
        <w:t xml:space="preserve"> - 32 часа с 5 по 8 класс (8 часов в год); 9 класс – 6 часов в год.</w:t>
      </w:r>
    </w:p>
    <w:p w:rsidR="00FD4379" w:rsidRDefault="00FD4379" w:rsidP="00D5461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D4379" w:rsidRDefault="00FD4379" w:rsidP="00D5461F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Требования к уровню подготовки обучающихся в соответствии с ФГТ</w:t>
      </w:r>
    </w:p>
    <w:p w:rsidR="00FD4379" w:rsidRDefault="00FD4379" w:rsidP="00FD4379">
      <w:pPr>
        <w:ind w:firstLine="567"/>
        <w:jc w:val="both"/>
        <w:rPr>
          <w:bCs/>
          <w:i/>
          <w:sz w:val="28"/>
          <w:szCs w:val="28"/>
        </w:rPr>
      </w:pPr>
    </w:p>
    <w:p w:rsidR="00FD4379" w:rsidRDefault="00FD4379" w:rsidP="00FD4379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Реализация программы обеспечивает:</w:t>
      </w:r>
    </w:p>
    <w:p w:rsidR="00FD4379" w:rsidRPr="00FD4379" w:rsidRDefault="00FD4379" w:rsidP="00FD4379">
      <w:pPr>
        <w:ind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FD4379">
        <w:rPr>
          <w:bCs/>
          <w:sz w:val="28"/>
          <w:szCs w:val="28"/>
        </w:rPr>
        <w:t>наличие у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обучающегося интереса к музыкальному искусству, коллективному музыкальному исполнительству;</w:t>
      </w:r>
    </w:p>
    <w:p w:rsidR="00FD4379" w:rsidRDefault="00FD4379" w:rsidP="00FD437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- сформированный комплекс умений и навыков, позволяющий использовать многообразные возможности ансамбля для достижения наиболее убедительной интерпретации авторского текста, накапливать</w:t>
      </w:r>
      <w:r w:rsidR="00E13E14">
        <w:rPr>
          <w:bCs/>
          <w:sz w:val="28"/>
          <w:szCs w:val="28"/>
        </w:rPr>
        <w:t xml:space="preserve"> репертуар из музыкальных произведений различных эпох, стилей, направлений, жанров и форм</w:t>
      </w:r>
      <w:r>
        <w:rPr>
          <w:bCs/>
          <w:sz w:val="28"/>
          <w:szCs w:val="28"/>
        </w:rPr>
        <w:t xml:space="preserve"> ;</w:t>
      </w:r>
    </w:p>
    <w:p w:rsidR="00E13E14" w:rsidRDefault="00E13E14" w:rsidP="00E13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D437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FD4379">
        <w:rPr>
          <w:bCs/>
          <w:sz w:val="28"/>
          <w:szCs w:val="28"/>
        </w:rPr>
        <w:t>знание репертуара</w:t>
      </w:r>
      <w:r w:rsidRPr="00E13E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ансамбля, включающего произведения разных стилей и жанров (полифонические произведения, концерты, пьесы, инструментальные миниатюры) в соответствии с программными требованиями ;</w:t>
      </w:r>
    </w:p>
    <w:p w:rsidR="00E13E14" w:rsidRDefault="00E13E14" w:rsidP="00E13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>
        <w:rPr>
          <w:rFonts w:ascii="TimesNewRomanPS-BoldMT" w:hAnsi="TimesNewRomanPS-BoldMT" w:cs="TimesNewRomanPS-BoldMT"/>
          <w:bCs/>
          <w:sz w:val="28"/>
          <w:szCs w:val="28"/>
        </w:rPr>
        <w:t>знание художественно-исполнительских возможностей ансамбля;</w:t>
      </w:r>
    </w:p>
    <w:p w:rsidR="00E13E14" w:rsidRDefault="00E13E14" w:rsidP="00E13E14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>
        <w:rPr>
          <w:rFonts w:ascii="TimesNewRomanPS-BoldMT" w:hAnsi="TimesNewRomanPS-BoldMT" w:cs="TimesNewRomanPS-BoldMT"/>
          <w:bCs/>
          <w:sz w:val="28"/>
          <w:szCs w:val="28"/>
        </w:rPr>
        <w:t>знание профессиональ</w:t>
      </w:r>
      <w:r w:rsidRPr="00E13E14">
        <w:rPr>
          <w:rFonts w:ascii="TimesNewRomanPS-BoldMT" w:hAnsi="TimesNewRomanPS-BoldMT" w:cs="TimesNewRomanPS-BoldMT"/>
          <w:bCs/>
          <w:sz w:val="28"/>
          <w:szCs w:val="28"/>
        </w:rPr>
        <w:t>ной терминологии</w:t>
      </w:r>
      <w:r>
        <w:rPr>
          <w:rFonts w:ascii="TimesNewRomanPS-BoldMT" w:hAnsi="TimesNewRomanPS-BoldMT" w:cs="TimesNewRomanPS-BoldMT"/>
          <w:bCs/>
          <w:sz w:val="28"/>
          <w:szCs w:val="28"/>
        </w:rPr>
        <w:t>;</w:t>
      </w:r>
    </w:p>
    <w:p w:rsidR="00E13E14" w:rsidRDefault="00E13E14" w:rsidP="00E13E14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-  наличие умений по чтению с листа музыкальных произведений; </w:t>
      </w:r>
    </w:p>
    <w:p w:rsidR="004E7599" w:rsidRDefault="00E13E14" w:rsidP="00E13E14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-</w:t>
      </w:r>
      <w:r w:rsidR="004E759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навыки по воспитанию слухового контроля, умению кправлять процессом</w:t>
      </w:r>
      <w:r w:rsidR="004E7599">
        <w:rPr>
          <w:rFonts w:ascii="TimesNewRomanPS-BoldMT" w:hAnsi="TimesNewRomanPS-BoldMT" w:cs="TimesNewRomanPS-BoldMT"/>
          <w:bCs/>
          <w:sz w:val="28"/>
          <w:szCs w:val="28"/>
        </w:rPr>
        <w:t xml:space="preserve"> исполнения музыкального произведения;</w:t>
      </w:r>
    </w:p>
    <w:p w:rsidR="00E13E14" w:rsidRDefault="004E7599" w:rsidP="00E13E14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- </w:t>
      </w:r>
      <w:r w:rsidR="00E13E14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4E7599" w:rsidRDefault="004E7599" w:rsidP="00E13E14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-  наличие навыков репетиционно-концертной работы в составе ансамбля.</w:t>
      </w:r>
    </w:p>
    <w:p w:rsidR="004E7599" w:rsidRDefault="004E7599" w:rsidP="00E13E14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E7599" w:rsidRPr="004E7599" w:rsidRDefault="004E7599" w:rsidP="00E13E14">
      <w:pPr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</w:t>
      </w:r>
      <w:r w:rsidRPr="004E7599">
        <w:rPr>
          <w:b/>
          <w:bCs/>
          <w:sz w:val="32"/>
          <w:szCs w:val="32"/>
        </w:rPr>
        <w:t>Годовые требования по классам</w:t>
      </w:r>
    </w:p>
    <w:p w:rsidR="004E7599" w:rsidRDefault="004E7599" w:rsidP="00FD437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D4379" w:rsidRDefault="004E7599" w:rsidP="004E7599">
      <w:pPr>
        <w:pStyle w:val="a3"/>
        <w:ind w:left="0"/>
        <w:jc w:val="center"/>
        <w:rPr>
          <w:b/>
          <w:sz w:val="28"/>
          <w:szCs w:val="28"/>
        </w:rPr>
      </w:pPr>
      <w:r w:rsidRPr="004E7599">
        <w:rPr>
          <w:b/>
          <w:sz w:val="28"/>
          <w:szCs w:val="28"/>
        </w:rPr>
        <w:t>Первый год обучения (4 класс)</w:t>
      </w:r>
    </w:p>
    <w:p w:rsidR="004E7599" w:rsidRDefault="004E7599" w:rsidP="004E7599">
      <w:pPr>
        <w:pStyle w:val="a3"/>
        <w:ind w:left="0"/>
        <w:jc w:val="center"/>
        <w:rPr>
          <w:b/>
          <w:sz w:val="28"/>
          <w:szCs w:val="28"/>
        </w:rPr>
      </w:pPr>
    </w:p>
    <w:p w:rsidR="004E7599" w:rsidRDefault="004E7599" w:rsidP="004E759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Требования:</w:t>
      </w:r>
    </w:p>
    <w:p w:rsidR="004E7599" w:rsidRDefault="004E7599" w:rsidP="004E759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Первая позиция. Основные штрихи – деташе, легато, их сочетание, маркато, мартле.</w:t>
      </w:r>
    </w:p>
    <w:p w:rsidR="004E7599" w:rsidRDefault="004E7599" w:rsidP="004E759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Несимметричные штрихи. 8 пьес в год.</w:t>
      </w:r>
    </w:p>
    <w:p w:rsidR="004B2BFF" w:rsidRDefault="004B2BFF" w:rsidP="004E759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B2BFF" w:rsidRPr="004B2BFF" w:rsidRDefault="004B2BFF" w:rsidP="004B2BFF">
      <w:pPr>
        <w:pStyle w:val="a3"/>
        <w:ind w:left="0"/>
        <w:jc w:val="center"/>
        <w:rPr>
          <w:b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Р</w:t>
      </w:r>
      <w:r w:rsidRPr="004B2BF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екомендуемый репертуарный список</w:t>
      </w: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: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B2BFF" w:rsidRPr="004B2BFF">
        <w:rPr>
          <w:color w:val="000000"/>
          <w:sz w:val="28"/>
          <w:szCs w:val="28"/>
        </w:rPr>
        <w:t>Ж. Металлиди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Моя лошадка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B2BFF" w:rsidRPr="004B2BFF">
        <w:rPr>
          <w:color w:val="000000"/>
          <w:sz w:val="28"/>
          <w:szCs w:val="28"/>
        </w:rPr>
        <w:t>Я. Кепитис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Вальс кукол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B2BFF">
        <w:rPr>
          <w:color w:val="000000"/>
          <w:sz w:val="28"/>
          <w:szCs w:val="28"/>
        </w:rPr>
        <w:t>Н. Бакланова. «</w:t>
      </w:r>
      <w:r w:rsidR="004B2BFF" w:rsidRPr="004B2BFF">
        <w:rPr>
          <w:color w:val="000000"/>
          <w:sz w:val="28"/>
          <w:szCs w:val="28"/>
        </w:rPr>
        <w:t>Детский марш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4B2BFF" w:rsidRPr="004B2BFF">
        <w:rPr>
          <w:color w:val="000000"/>
          <w:sz w:val="28"/>
          <w:szCs w:val="28"/>
        </w:rPr>
        <w:t>Ж. Металлиди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Колечко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B2BFF" w:rsidRPr="004B2BFF">
        <w:rPr>
          <w:color w:val="000000"/>
          <w:sz w:val="28"/>
          <w:szCs w:val="28"/>
        </w:rPr>
        <w:t>Ж. Металлиди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Деревенские музыканты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4B2BFF">
        <w:rPr>
          <w:color w:val="000000"/>
          <w:sz w:val="28"/>
          <w:szCs w:val="28"/>
        </w:rPr>
        <w:t xml:space="preserve">«Санта Лючия» (легкий вариант) </w:t>
      </w:r>
    </w:p>
    <w:p w:rsid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4B2BFF" w:rsidRPr="004B2BFF">
        <w:rPr>
          <w:color w:val="000000"/>
          <w:sz w:val="28"/>
          <w:szCs w:val="28"/>
        </w:rPr>
        <w:t>Н. Карш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Кубики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4B2BFF">
        <w:rPr>
          <w:color w:val="000000"/>
          <w:sz w:val="28"/>
          <w:szCs w:val="28"/>
        </w:rPr>
        <w:t>Чешская народная песня «Пастух»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4B2BFF">
        <w:rPr>
          <w:color w:val="000000"/>
          <w:sz w:val="28"/>
          <w:szCs w:val="28"/>
        </w:rPr>
        <w:t>«</w:t>
      </w:r>
      <w:r w:rsidR="004B2BFF" w:rsidRPr="004B2BFF">
        <w:rPr>
          <w:color w:val="000000"/>
          <w:sz w:val="28"/>
          <w:szCs w:val="28"/>
        </w:rPr>
        <w:t>Музыкальный алфавит</w:t>
      </w:r>
      <w:r w:rsidR="004B2BFF">
        <w:rPr>
          <w:color w:val="000000"/>
          <w:sz w:val="28"/>
          <w:szCs w:val="28"/>
        </w:rPr>
        <w:t xml:space="preserve">»,  аранжировка </w:t>
      </w:r>
      <w:r w:rsidR="004B2BFF" w:rsidRPr="004B2BFF">
        <w:rPr>
          <w:color w:val="000000"/>
          <w:sz w:val="28"/>
          <w:szCs w:val="28"/>
        </w:rPr>
        <w:t>Н. Карш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4B2BFF" w:rsidRPr="004B2BFF">
        <w:rPr>
          <w:color w:val="000000"/>
          <w:sz w:val="28"/>
          <w:szCs w:val="28"/>
        </w:rPr>
        <w:t xml:space="preserve">Е. Медведовский </w:t>
      </w:r>
      <w:r w:rsidR="004B2BFF">
        <w:rPr>
          <w:color w:val="000000"/>
          <w:sz w:val="28"/>
          <w:szCs w:val="28"/>
        </w:rPr>
        <w:t xml:space="preserve"> «</w:t>
      </w:r>
      <w:r w:rsidR="004B2BFF" w:rsidRPr="004B2BFF">
        <w:rPr>
          <w:color w:val="000000"/>
          <w:sz w:val="28"/>
          <w:szCs w:val="28"/>
        </w:rPr>
        <w:t>Гамма-джаз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4B2BFF" w:rsidRPr="004B2BFF">
        <w:rPr>
          <w:color w:val="000000"/>
          <w:sz w:val="28"/>
          <w:szCs w:val="28"/>
        </w:rPr>
        <w:t>Л. Качурбина</w:t>
      </w:r>
      <w:r w:rsidR="004B2BFF">
        <w:rPr>
          <w:color w:val="000000"/>
          <w:sz w:val="28"/>
          <w:szCs w:val="28"/>
        </w:rPr>
        <w:t>ю «</w:t>
      </w:r>
      <w:r w:rsidR="004B2BFF" w:rsidRPr="004B2BFF">
        <w:rPr>
          <w:color w:val="000000"/>
          <w:sz w:val="28"/>
          <w:szCs w:val="28"/>
        </w:rPr>
        <w:t xml:space="preserve"> Мишка с куклой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4B2BFF">
        <w:rPr>
          <w:color w:val="000000"/>
          <w:sz w:val="28"/>
          <w:szCs w:val="28"/>
        </w:rPr>
        <w:t>Й. Гайдн. « Анданте»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4B2BFF" w:rsidRPr="004B2BFF">
        <w:rPr>
          <w:color w:val="000000"/>
          <w:sz w:val="28"/>
          <w:szCs w:val="28"/>
        </w:rPr>
        <w:t>Н. Карш</w:t>
      </w:r>
      <w:r w:rsidR="004B2BFF">
        <w:rPr>
          <w:color w:val="000000"/>
          <w:sz w:val="28"/>
          <w:szCs w:val="28"/>
        </w:rPr>
        <w:t xml:space="preserve"> «</w:t>
      </w:r>
      <w:r w:rsidR="004B2BFF" w:rsidRPr="004B2BFF">
        <w:rPr>
          <w:color w:val="000000"/>
          <w:sz w:val="28"/>
          <w:szCs w:val="28"/>
        </w:rPr>
        <w:t xml:space="preserve"> Колыбельная мышонку</w:t>
      </w:r>
      <w:r w:rsidR="004B2BFF">
        <w:rPr>
          <w:color w:val="000000"/>
          <w:sz w:val="28"/>
          <w:szCs w:val="28"/>
        </w:rPr>
        <w:t>»  (легкий вариант)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4B2BFF" w:rsidRPr="004B2BFF">
        <w:rPr>
          <w:color w:val="000000"/>
          <w:sz w:val="28"/>
          <w:szCs w:val="28"/>
        </w:rPr>
        <w:t>И. Дунаевский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Колыбельная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4B2BFF" w:rsidRPr="004B2BFF">
        <w:rPr>
          <w:color w:val="000000"/>
          <w:sz w:val="28"/>
          <w:szCs w:val="28"/>
        </w:rPr>
        <w:t>И.С. Бах</w:t>
      </w:r>
      <w:r w:rsidR="004B2BFF">
        <w:rPr>
          <w:color w:val="000000"/>
          <w:sz w:val="28"/>
          <w:szCs w:val="28"/>
        </w:rPr>
        <w:t>.</w:t>
      </w:r>
      <w:r w:rsidR="004B2BFF" w:rsidRPr="004B2BFF">
        <w:rPr>
          <w:color w:val="000000"/>
          <w:sz w:val="28"/>
          <w:szCs w:val="28"/>
        </w:rPr>
        <w:t xml:space="preserve"> </w:t>
      </w:r>
      <w:r w:rsidR="004B2BFF">
        <w:rPr>
          <w:color w:val="000000"/>
          <w:sz w:val="28"/>
          <w:szCs w:val="28"/>
        </w:rPr>
        <w:t>«</w:t>
      </w:r>
      <w:r w:rsidR="004B2BFF" w:rsidRPr="004B2BFF">
        <w:rPr>
          <w:color w:val="000000"/>
          <w:sz w:val="28"/>
          <w:szCs w:val="28"/>
        </w:rPr>
        <w:t>Менуэт</w:t>
      </w:r>
      <w:r w:rsidR="004B2BFF">
        <w:rPr>
          <w:color w:val="000000"/>
          <w:sz w:val="28"/>
          <w:szCs w:val="28"/>
        </w:rPr>
        <w:t>»</w:t>
      </w:r>
    </w:p>
    <w:p w:rsidR="004B2BFF" w:rsidRPr="004B2BFF" w:rsidRDefault="00F50450" w:rsidP="004B2BF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4B2BFF" w:rsidRPr="004B2BFF">
        <w:rPr>
          <w:color w:val="000000"/>
          <w:sz w:val="28"/>
          <w:szCs w:val="28"/>
        </w:rPr>
        <w:t>Ж.Ф. Рамо</w:t>
      </w:r>
      <w:r w:rsidR="004B2BFF">
        <w:rPr>
          <w:color w:val="000000"/>
          <w:sz w:val="28"/>
          <w:szCs w:val="28"/>
        </w:rPr>
        <w:t>. «</w:t>
      </w:r>
      <w:r w:rsidR="004B2BFF" w:rsidRPr="004B2BFF">
        <w:rPr>
          <w:color w:val="000000"/>
          <w:sz w:val="28"/>
          <w:szCs w:val="28"/>
        </w:rPr>
        <w:t xml:space="preserve"> Ригодон</w:t>
      </w:r>
      <w:r w:rsidR="004B2BFF">
        <w:rPr>
          <w:color w:val="000000"/>
          <w:sz w:val="28"/>
          <w:szCs w:val="28"/>
        </w:rPr>
        <w:t>» (легкий вариант)</w:t>
      </w:r>
    </w:p>
    <w:p w:rsidR="004B2BFF" w:rsidRP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17. </w:t>
      </w:r>
      <w:r w:rsidR="004B2BFF" w:rsidRPr="00F50450">
        <w:rPr>
          <w:color w:val="000000"/>
          <w:sz w:val="28"/>
          <w:szCs w:val="28"/>
          <w:shd w:val="clear" w:color="auto" w:fill="FFFFFF"/>
        </w:rPr>
        <w:t>В.А. Моцарт</w:t>
      </w:r>
      <w:r w:rsidRPr="00F50450">
        <w:rPr>
          <w:color w:val="000000"/>
          <w:sz w:val="28"/>
          <w:szCs w:val="28"/>
          <w:shd w:val="clear" w:color="auto" w:fill="FFFFFF"/>
        </w:rPr>
        <w:t>.</w:t>
      </w:r>
      <w:r w:rsidR="004B2BFF" w:rsidRPr="00F50450">
        <w:rPr>
          <w:color w:val="000000"/>
          <w:sz w:val="28"/>
          <w:szCs w:val="28"/>
          <w:shd w:val="clear" w:color="auto" w:fill="FFFFFF"/>
        </w:rPr>
        <w:t xml:space="preserve"> «Менуэт»</w:t>
      </w:r>
    </w:p>
    <w:p w:rsid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18. </w:t>
      </w:r>
      <w:r w:rsidRPr="00F50450">
        <w:rPr>
          <w:color w:val="000000"/>
          <w:sz w:val="28"/>
          <w:szCs w:val="28"/>
          <w:shd w:val="clear" w:color="auto" w:fill="FFFFFF"/>
        </w:rPr>
        <w:t>К.М. Вебер. «Хор охотников»</w:t>
      </w:r>
    </w:p>
    <w:p w:rsid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19. Русин-Щукина.  «Мелодия дождя»</w:t>
      </w:r>
    </w:p>
    <w:p w:rsid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20. </w:t>
      </w:r>
      <w:r w:rsidRPr="00F50450">
        <w:rPr>
          <w:color w:val="000000"/>
          <w:sz w:val="28"/>
          <w:szCs w:val="28"/>
          <w:shd w:val="clear" w:color="auto" w:fill="FFFFFF"/>
        </w:rPr>
        <w:t>Ж. Металлиди</w:t>
      </w:r>
      <w:r>
        <w:rPr>
          <w:color w:val="000000"/>
          <w:sz w:val="28"/>
          <w:szCs w:val="28"/>
          <w:shd w:val="clear" w:color="auto" w:fill="FFFFFF"/>
        </w:rPr>
        <w:t>. «Метелица»</w:t>
      </w:r>
    </w:p>
    <w:p w:rsid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21. </w:t>
      </w:r>
      <w:r w:rsidRPr="00F50450">
        <w:rPr>
          <w:color w:val="000000"/>
          <w:sz w:val="28"/>
          <w:szCs w:val="28"/>
          <w:shd w:val="clear" w:color="auto" w:fill="FFFFFF"/>
        </w:rPr>
        <w:t>Ж. Металлиди</w:t>
      </w:r>
      <w:r>
        <w:rPr>
          <w:color w:val="000000"/>
          <w:sz w:val="28"/>
          <w:szCs w:val="28"/>
          <w:shd w:val="clear" w:color="auto" w:fill="FFFFFF"/>
        </w:rPr>
        <w:t>. «Скачет галка по ельнику»</w:t>
      </w:r>
    </w:p>
    <w:p w:rsid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22. </w:t>
      </w:r>
      <w:r w:rsidRPr="00F50450">
        <w:rPr>
          <w:color w:val="000000"/>
          <w:sz w:val="28"/>
          <w:szCs w:val="28"/>
          <w:shd w:val="clear" w:color="auto" w:fill="FFFFFF"/>
        </w:rPr>
        <w:t>Г.Ф. Гендель</w:t>
      </w:r>
      <w:r>
        <w:rPr>
          <w:color w:val="000000"/>
          <w:sz w:val="28"/>
          <w:szCs w:val="28"/>
          <w:shd w:val="clear" w:color="auto" w:fill="FFFFFF"/>
        </w:rPr>
        <w:t>. «Торжественная песня»</w:t>
      </w:r>
    </w:p>
    <w:p w:rsidR="00F50450" w:rsidRP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23. </w:t>
      </w:r>
      <w:r w:rsidRPr="00F50450">
        <w:rPr>
          <w:color w:val="000000"/>
          <w:sz w:val="28"/>
          <w:szCs w:val="28"/>
          <w:shd w:val="clear" w:color="auto" w:fill="FFFFFF"/>
        </w:rPr>
        <w:t>Ж.Ф. Рамо</w:t>
      </w:r>
      <w:r>
        <w:rPr>
          <w:color w:val="000000"/>
          <w:sz w:val="28"/>
          <w:szCs w:val="28"/>
          <w:shd w:val="clear" w:color="auto" w:fill="FFFFFF"/>
        </w:rPr>
        <w:t>. «Рондо»</w:t>
      </w:r>
    </w:p>
    <w:p w:rsidR="00F50450" w:rsidRP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24. </w:t>
      </w:r>
      <w:r w:rsidRPr="00F50450">
        <w:rPr>
          <w:color w:val="000000"/>
          <w:sz w:val="28"/>
          <w:szCs w:val="28"/>
          <w:shd w:val="clear" w:color="auto" w:fill="FFFFFF"/>
        </w:rPr>
        <w:t>Г.Ф. Гендель</w:t>
      </w:r>
      <w:r>
        <w:rPr>
          <w:color w:val="000000"/>
          <w:sz w:val="28"/>
          <w:szCs w:val="28"/>
          <w:shd w:val="clear" w:color="auto" w:fill="FFFFFF"/>
        </w:rPr>
        <w:t>. «Бурре»</w:t>
      </w:r>
    </w:p>
    <w:p w:rsidR="00F50450" w:rsidRDefault="00F50450" w:rsidP="004E759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25. </w:t>
      </w:r>
      <w:r w:rsidRPr="00F50450">
        <w:rPr>
          <w:color w:val="000000"/>
          <w:sz w:val="28"/>
          <w:szCs w:val="28"/>
          <w:shd w:val="clear" w:color="auto" w:fill="FFFFFF"/>
        </w:rPr>
        <w:t>К.В. Глюк</w:t>
      </w:r>
      <w:r>
        <w:rPr>
          <w:color w:val="000000"/>
          <w:sz w:val="28"/>
          <w:szCs w:val="28"/>
          <w:shd w:val="clear" w:color="auto" w:fill="FFFFFF"/>
        </w:rPr>
        <w:t xml:space="preserve"> . «Песня»</w:t>
      </w:r>
    </w:p>
    <w:p w:rsidR="00F50450" w:rsidRDefault="00F50450" w:rsidP="004E7599">
      <w:pPr>
        <w:pStyle w:val="a3"/>
        <w:ind w:left="0"/>
        <w:rPr>
          <w:sz w:val="28"/>
          <w:szCs w:val="28"/>
        </w:rPr>
      </w:pPr>
    </w:p>
    <w:p w:rsidR="00072669" w:rsidRDefault="00072669" w:rsidP="004E759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Примерная программа промежуточной аттестации</w:t>
      </w:r>
    </w:p>
    <w:p w:rsidR="00072669" w:rsidRDefault="00072669" w:rsidP="0007266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072669" w:rsidRDefault="00072669" w:rsidP="00072669">
      <w:pPr>
        <w:pStyle w:val="a3"/>
        <w:ind w:left="0"/>
        <w:rPr>
          <w:color w:val="000000"/>
          <w:sz w:val="28"/>
          <w:szCs w:val="28"/>
        </w:rPr>
      </w:pPr>
      <w:r w:rsidRPr="004B2BFF">
        <w:rPr>
          <w:color w:val="000000"/>
          <w:sz w:val="28"/>
          <w:szCs w:val="28"/>
        </w:rPr>
        <w:t>Ж. Металлиди</w:t>
      </w:r>
      <w:r>
        <w:rPr>
          <w:color w:val="000000"/>
          <w:sz w:val="28"/>
          <w:szCs w:val="28"/>
        </w:rPr>
        <w:t>. «</w:t>
      </w:r>
      <w:r w:rsidRPr="004B2BFF">
        <w:rPr>
          <w:color w:val="000000"/>
          <w:sz w:val="28"/>
          <w:szCs w:val="28"/>
        </w:rPr>
        <w:t xml:space="preserve"> Колечко</w:t>
      </w:r>
      <w:r>
        <w:rPr>
          <w:color w:val="000000"/>
          <w:sz w:val="28"/>
          <w:szCs w:val="28"/>
        </w:rPr>
        <w:t>»</w:t>
      </w:r>
    </w:p>
    <w:p w:rsidR="00072669" w:rsidRDefault="00072669" w:rsidP="00072669">
      <w:pPr>
        <w:pStyle w:val="a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2BFF">
        <w:rPr>
          <w:color w:val="000000"/>
          <w:sz w:val="28"/>
          <w:szCs w:val="28"/>
        </w:rPr>
        <w:t xml:space="preserve">Е. Медведовский </w:t>
      </w:r>
      <w:r>
        <w:rPr>
          <w:color w:val="000000"/>
          <w:sz w:val="28"/>
          <w:szCs w:val="28"/>
        </w:rPr>
        <w:t xml:space="preserve"> «</w:t>
      </w:r>
      <w:r w:rsidRPr="004B2BFF">
        <w:rPr>
          <w:color w:val="000000"/>
          <w:sz w:val="28"/>
          <w:szCs w:val="28"/>
        </w:rPr>
        <w:t>Гамма-джаз</w:t>
      </w:r>
      <w:r>
        <w:rPr>
          <w:color w:val="000000"/>
          <w:sz w:val="28"/>
          <w:szCs w:val="28"/>
        </w:rPr>
        <w:t>»</w:t>
      </w:r>
    </w:p>
    <w:p w:rsidR="00072669" w:rsidRDefault="00072669" w:rsidP="0007266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072669" w:rsidRDefault="00072669" w:rsidP="00072669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 w:rsidRPr="00F50450">
        <w:rPr>
          <w:color w:val="000000"/>
          <w:sz w:val="28"/>
          <w:szCs w:val="28"/>
          <w:shd w:val="clear" w:color="auto" w:fill="FFFFFF"/>
        </w:rPr>
        <w:t>Г.Ф. Гендель</w:t>
      </w:r>
      <w:r>
        <w:rPr>
          <w:color w:val="000000"/>
          <w:sz w:val="28"/>
          <w:szCs w:val="28"/>
          <w:shd w:val="clear" w:color="auto" w:fill="FFFFFF"/>
        </w:rPr>
        <w:t>. «Торжественная песня»</w:t>
      </w:r>
    </w:p>
    <w:p w:rsidR="00072669" w:rsidRDefault="00072669" w:rsidP="00072669">
      <w:pPr>
        <w:pStyle w:val="a3"/>
        <w:ind w:left="0"/>
        <w:rPr>
          <w:sz w:val="28"/>
          <w:szCs w:val="28"/>
        </w:rPr>
      </w:pPr>
      <w:r w:rsidRPr="00F50450">
        <w:rPr>
          <w:color w:val="000000"/>
          <w:sz w:val="28"/>
          <w:szCs w:val="28"/>
          <w:shd w:val="clear" w:color="auto" w:fill="FFFFFF"/>
        </w:rPr>
        <w:t>К.М. Вебер. «Хор охотников»</w:t>
      </w:r>
    </w:p>
    <w:p w:rsidR="00072669" w:rsidRDefault="00072669" w:rsidP="00072669">
      <w:pPr>
        <w:pStyle w:val="a3"/>
        <w:ind w:left="0"/>
        <w:jc w:val="center"/>
        <w:rPr>
          <w:b/>
          <w:sz w:val="28"/>
          <w:szCs w:val="28"/>
        </w:rPr>
      </w:pPr>
    </w:p>
    <w:p w:rsidR="00072669" w:rsidRDefault="00072669" w:rsidP="00072669">
      <w:pPr>
        <w:pStyle w:val="a3"/>
        <w:ind w:left="0"/>
        <w:jc w:val="center"/>
        <w:rPr>
          <w:b/>
          <w:sz w:val="28"/>
          <w:szCs w:val="28"/>
        </w:rPr>
      </w:pPr>
    </w:p>
    <w:p w:rsidR="00072669" w:rsidRDefault="00072669" w:rsidP="00072669">
      <w:pPr>
        <w:pStyle w:val="a3"/>
        <w:ind w:left="0"/>
        <w:jc w:val="center"/>
        <w:rPr>
          <w:b/>
          <w:sz w:val="28"/>
          <w:szCs w:val="28"/>
        </w:rPr>
      </w:pPr>
      <w:r w:rsidRPr="004E7599">
        <w:rPr>
          <w:b/>
          <w:sz w:val="28"/>
          <w:szCs w:val="28"/>
        </w:rPr>
        <w:t>Первый год обучения (</w:t>
      </w:r>
      <w:r>
        <w:rPr>
          <w:b/>
          <w:sz w:val="28"/>
          <w:szCs w:val="28"/>
        </w:rPr>
        <w:t xml:space="preserve">5 </w:t>
      </w:r>
      <w:r w:rsidRPr="004E7599">
        <w:rPr>
          <w:b/>
          <w:sz w:val="28"/>
          <w:szCs w:val="28"/>
        </w:rPr>
        <w:t>класс)</w:t>
      </w:r>
    </w:p>
    <w:p w:rsidR="00072669" w:rsidRDefault="00072669" w:rsidP="00072669">
      <w:pPr>
        <w:pStyle w:val="a3"/>
        <w:ind w:left="0"/>
        <w:jc w:val="center"/>
        <w:rPr>
          <w:b/>
          <w:sz w:val="28"/>
          <w:szCs w:val="28"/>
        </w:rPr>
      </w:pPr>
    </w:p>
    <w:p w:rsidR="00072669" w:rsidRDefault="00072669" w:rsidP="0007266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Требования:</w:t>
      </w:r>
    </w:p>
    <w:p w:rsidR="00072669" w:rsidRDefault="00072669" w:rsidP="0007266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Овладение грифом в пределах трех позиций, знакомство с аппликатурой хроматического звукоряда, отработка техники переходов. Для репертуара ансамбля скрипачей этого периода обучения рекомендован цикл Ж. Металлиди  «Ансамбль скрипачей», Э. Пудовочкин «Светлячок» вып. 2, 3. Это короткие, яркие в исполнении миниатюры, где трудности (штриховые, интонационные) легко преодолеваются. 6</w:t>
      </w:r>
      <w:r w:rsidR="00197BC6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197BC6">
        <w:rPr>
          <w:sz w:val="28"/>
          <w:szCs w:val="28"/>
        </w:rPr>
        <w:t xml:space="preserve"> пьес в год.</w:t>
      </w:r>
    </w:p>
    <w:p w:rsidR="00197BC6" w:rsidRDefault="00197BC6" w:rsidP="00072669">
      <w:pPr>
        <w:pStyle w:val="a3"/>
        <w:ind w:left="0"/>
        <w:rPr>
          <w:sz w:val="28"/>
          <w:szCs w:val="28"/>
        </w:rPr>
      </w:pPr>
    </w:p>
    <w:p w:rsidR="00197BC6" w:rsidRPr="004B2BFF" w:rsidRDefault="00197BC6" w:rsidP="00197BC6">
      <w:pPr>
        <w:pStyle w:val="a3"/>
        <w:ind w:left="0"/>
        <w:jc w:val="center"/>
        <w:rPr>
          <w:b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Р</w:t>
      </w:r>
      <w:r w:rsidRPr="004B2BF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екомендуемый репертуарный список</w:t>
      </w: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:</w:t>
      </w:r>
    </w:p>
    <w:p w:rsidR="00197BC6" w:rsidRPr="00197BC6" w:rsidRDefault="00197BC6" w:rsidP="00197BC6">
      <w:pPr>
        <w:shd w:val="clear" w:color="auto" w:fill="FFFFFF"/>
        <w:rPr>
          <w:color w:val="000000"/>
          <w:sz w:val="28"/>
          <w:szCs w:val="28"/>
        </w:rPr>
      </w:pPr>
    </w:p>
    <w:p w:rsidR="00197BC6" w:rsidRP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97BC6" w:rsidRPr="00197BC6">
        <w:rPr>
          <w:color w:val="000000"/>
          <w:sz w:val="28"/>
          <w:szCs w:val="28"/>
        </w:rPr>
        <w:t>И. Брамс</w:t>
      </w:r>
      <w:r w:rsidR="00197BC6">
        <w:rPr>
          <w:color w:val="000000"/>
          <w:sz w:val="28"/>
          <w:szCs w:val="28"/>
        </w:rPr>
        <w:t>.</w:t>
      </w:r>
      <w:r w:rsidR="00197BC6" w:rsidRPr="00197BC6">
        <w:rPr>
          <w:color w:val="000000"/>
          <w:sz w:val="28"/>
          <w:szCs w:val="28"/>
        </w:rPr>
        <w:t xml:space="preserve"> «Колыбельная песня»</w:t>
      </w:r>
    </w:p>
    <w:p w:rsidR="00197BC6" w:rsidRP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97BC6" w:rsidRPr="00197BC6">
        <w:rPr>
          <w:color w:val="000000"/>
          <w:sz w:val="28"/>
          <w:szCs w:val="28"/>
        </w:rPr>
        <w:t>П.И. Чайковский</w:t>
      </w:r>
      <w:r w:rsidR="00197BC6">
        <w:rPr>
          <w:color w:val="000000"/>
          <w:sz w:val="28"/>
          <w:szCs w:val="28"/>
        </w:rPr>
        <w:t>.</w:t>
      </w:r>
      <w:r w:rsidR="00197BC6" w:rsidRPr="00197BC6">
        <w:rPr>
          <w:color w:val="000000"/>
          <w:sz w:val="28"/>
          <w:szCs w:val="28"/>
        </w:rPr>
        <w:t xml:space="preserve"> «Неаполитанский танец»</w:t>
      </w:r>
    </w:p>
    <w:p w:rsidR="00197BC6" w:rsidRP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97BC6" w:rsidRPr="00197BC6">
        <w:rPr>
          <w:color w:val="000000"/>
          <w:sz w:val="28"/>
          <w:szCs w:val="28"/>
        </w:rPr>
        <w:t>Ф. Вольфарт</w:t>
      </w:r>
      <w:r w:rsidR="00197BC6">
        <w:rPr>
          <w:color w:val="000000"/>
          <w:sz w:val="28"/>
          <w:szCs w:val="28"/>
        </w:rPr>
        <w:t>.</w:t>
      </w:r>
      <w:r w:rsidR="00197BC6" w:rsidRPr="00197BC6">
        <w:rPr>
          <w:color w:val="000000"/>
          <w:sz w:val="28"/>
          <w:szCs w:val="28"/>
        </w:rPr>
        <w:t xml:space="preserve"> «Этюд-шутка»</w:t>
      </w:r>
    </w:p>
    <w:p w:rsidR="00197BC6" w:rsidRP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97BC6" w:rsidRPr="00197BC6">
        <w:rPr>
          <w:color w:val="000000"/>
          <w:sz w:val="28"/>
          <w:szCs w:val="28"/>
        </w:rPr>
        <w:t>К. Бом</w:t>
      </w:r>
      <w:r w:rsidR="00197BC6">
        <w:rPr>
          <w:color w:val="000000"/>
          <w:sz w:val="28"/>
          <w:szCs w:val="28"/>
        </w:rPr>
        <w:t>.</w:t>
      </w:r>
      <w:r w:rsidR="00197BC6" w:rsidRPr="00197BC6">
        <w:rPr>
          <w:color w:val="000000"/>
          <w:sz w:val="28"/>
          <w:szCs w:val="28"/>
        </w:rPr>
        <w:t xml:space="preserve"> «Непрерывное движение»</w:t>
      </w:r>
    </w:p>
    <w:p w:rsidR="00197BC6" w:rsidRP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97BC6" w:rsidRPr="00197BC6">
        <w:rPr>
          <w:color w:val="000000"/>
          <w:sz w:val="28"/>
          <w:szCs w:val="28"/>
        </w:rPr>
        <w:t>Н. Леви</w:t>
      </w:r>
      <w:r w:rsidR="00197BC6">
        <w:rPr>
          <w:color w:val="000000"/>
          <w:sz w:val="28"/>
          <w:szCs w:val="28"/>
        </w:rPr>
        <w:t>.</w:t>
      </w:r>
      <w:r w:rsidR="00197BC6" w:rsidRPr="00197BC6">
        <w:rPr>
          <w:color w:val="000000"/>
          <w:sz w:val="28"/>
          <w:szCs w:val="28"/>
        </w:rPr>
        <w:t xml:space="preserve"> «Тарантелла»</w:t>
      </w:r>
    </w:p>
    <w:p w:rsid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97BC6" w:rsidRPr="00197BC6">
        <w:rPr>
          <w:color w:val="000000"/>
          <w:sz w:val="28"/>
          <w:szCs w:val="28"/>
        </w:rPr>
        <w:t>А</w:t>
      </w:r>
      <w:r w:rsidR="00197BC6">
        <w:rPr>
          <w:color w:val="000000"/>
          <w:sz w:val="28"/>
          <w:szCs w:val="28"/>
        </w:rPr>
        <w:t>. Островский. «Ш</w:t>
      </w:r>
      <w:r w:rsidR="00197BC6" w:rsidRPr="00197BC6">
        <w:rPr>
          <w:color w:val="000000"/>
          <w:sz w:val="28"/>
          <w:szCs w:val="28"/>
        </w:rPr>
        <w:t>кольная полька</w:t>
      </w:r>
      <w:r w:rsidR="00197BC6">
        <w:rPr>
          <w:color w:val="000000"/>
          <w:sz w:val="28"/>
          <w:szCs w:val="28"/>
        </w:rPr>
        <w:t>»</w:t>
      </w:r>
    </w:p>
    <w:p w:rsidR="00197BC6" w:rsidRDefault="00197BC6" w:rsidP="00197BC6">
      <w:pPr>
        <w:shd w:val="clear" w:color="auto" w:fill="FFFFFF"/>
        <w:rPr>
          <w:color w:val="000000"/>
          <w:sz w:val="28"/>
          <w:szCs w:val="28"/>
        </w:rPr>
      </w:pPr>
      <w:r w:rsidRPr="00197BC6">
        <w:rPr>
          <w:color w:val="000000"/>
          <w:sz w:val="28"/>
          <w:szCs w:val="28"/>
        </w:rPr>
        <w:t xml:space="preserve"> </w:t>
      </w:r>
      <w:r w:rsidR="00C20A1D">
        <w:rPr>
          <w:color w:val="000000"/>
          <w:sz w:val="28"/>
          <w:szCs w:val="28"/>
        </w:rPr>
        <w:t xml:space="preserve">7. </w:t>
      </w:r>
      <w:r w:rsidRPr="00197BC6">
        <w:rPr>
          <w:color w:val="000000"/>
          <w:sz w:val="28"/>
          <w:szCs w:val="28"/>
        </w:rPr>
        <w:t>Д.Б. Кабалевский</w:t>
      </w:r>
      <w:r>
        <w:rPr>
          <w:color w:val="000000"/>
          <w:sz w:val="28"/>
          <w:szCs w:val="28"/>
        </w:rPr>
        <w:t>. «</w:t>
      </w:r>
      <w:r w:rsidRPr="00197BC6">
        <w:rPr>
          <w:color w:val="000000"/>
          <w:sz w:val="28"/>
          <w:szCs w:val="28"/>
        </w:rPr>
        <w:t xml:space="preserve"> В пути</w:t>
      </w:r>
      <w:r>
        <w:rPr>
          <w:color w:val="000000"/>
          <w:sz w:val="28"/>
          <w:szCs w:val="28"/>
        </w:rPr>
        <w:t>»</w:t>
      </w:r>
    </w:p>
    <w:p w:rsid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97BC6">
        <w:rPr>
          <w:color w:val="000000"/>
          <w:sz w:val="28"/>
          <w:szCs w:val="28"/>
        </w:rPr>
        <w:t>В.А.Моцарт. «Пантомима»</w:t>
      </w:r>
    </w:p>
    <w:p w:rsid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197BC6">
        <w:rPr>
          <w:color w:val="000000"/>
          <w:sz w:val="28"/>
          <w:szCs w:val="28"/>
        </w:rPr>
        <w:t>Ф.Шуберт. «Музыкальный момент»</w:t>
      </w:r>
    </w:p>
    <w:p w:rsid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197BC6" w:rsidRPr="00197BC6">
        <w:rPr>
          <w:color w:val="000000"/>
          <w:sz w:val="28"/>
          <w:szCs w:val="28"/>
        </w:rPr>
        <w:t>Ж.Ф. Рамо</w:t>
      </w:r>
      <w:r w:rsidR="00197BC6">
        <w:rPr>
          <w:color w:val="000000"/>
          <w:sz w:val="28"/>
          <w:szCs w:val="28"/>
        </w:rPr>
        <w:t>.</w:t>
      </w:r>
      <w:r w:rsidR="00197BC6" w:rsidRPr="00197BC6">
        <w:rPr>
          <w:color w:val="000000"/>
          <w:sz w:val="28"/>
          <w:szCs w:val="28"/>
        </w:rPr>
        <w:t xml:space="preserve"> «Ригодон»</w:t>
      </w:r>
      <w:r w:rsidR="00197BC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сложный вариант</w:t>
      </w:r>
      <w:r w:rsidR="00197BC6">
        <w:rPr>
          <w:color w:val="000000"/>
          <w:sz w:val="28"/>
          <w:szCs w:val="28"/>
        </w:rPr>
        <w:t>)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Е.Крылатов.  «Крылатые качели»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И.Дунаевский. «Летите, голуби»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В.А. Моцарт. «12 дуэтов»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Ш.Данкла. «Аллегретто»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П.И.Чайковский.  «Марш деревянных солдатиков»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А.Лядов. «Колыбельная», «Шуточная»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Д.Б.Кабалевский. Хор из оперы «Кола Брюньон»</w:t>
      </w:r>
    </w:p>
    <w:p w:rsidR="00C20A1D" w:rsidRDefault="00C20A1D" w:rsidP="00C20A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П.И.Чайковский.  «Игра в лошадки»</w:t>
      </w:r>
    </w:p>
    <w:p w:rsidR="00C20A1D" w:rsidRDefault="00C20A1D" w:rsidP="00C20A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А. Даргомыжский. «Полька»</w:t>
      </w:r>
    </w:p>
    <w:p w:rsidR="00197BC6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Ф.Шуберт. «Утренняя серенада»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Б. Алексеенко. «У костра»</w:t>
      </w:r>
    </w:p>
    <w:p w:rsidR="00C20A1D" w:rsidRDefault="00C20A1D" w:rsidP="00197BC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Латышский народный танец «Мугурдансис»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23. П .Хаджиев.  «Маленький прелюд»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24. В. Белый.  «Орленок»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25. Д.Б. Кабалевский.  «Клоуны»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26. Л. Ревуцкий.  «Этюд»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Примерная программа промежуточной аттестации.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Вариант 1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И. Брамс.  «Колыбельная песня»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Д. Б. Кабалевский.  «В пути»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Вариант 2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И. Дунаевский.  «Летите голуби»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В.А. Моцарт.  «Пантомима»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Третий год обучения (6класс)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Требования: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Дальнейший технический рост (штрихи спиккато, стаккато,) большое внимание к качеству звука (особенно в кантилене).6-8 пьес в год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Рекомендуемый репертуарный список: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 .»Санта Лючия».  (сложный вариант)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2. Ж. Металлиди.  «Моя Родина»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3. Старинный русский романс «Я встретил вас»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4.Е . Дога.  вальс из фильма «Мой ласковый и нежный зверь»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5.Е. Медведовский.  «Гамма –джаз» (сложный вариант)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6. Русская народная песня «Лучинушка»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7. Н. Карш . «Колыбельная мышонку» (сложный вариант)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8. Н. Карш.  «Кубики» (сложный вариант)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Г.Ф.Гендель . «Ария»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10. В.А.Моцарт.  «Адажио»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11.Д.Россини.  «Хор швейцарцев» из оперы «Вильгельм Телль»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12.Д.Шостакович . «Полька»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13.В.Ребиков.  «Крестьянин»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14. С.Ляпунов.  «Пьеса»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15. А.Гречанинов. «Грустная песенка», «На гармошке»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16.Н.Мясковский. «Охотничья перекличка»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17.Д.Кабалевский. «Марш»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18.Г.Ф.Гендель. «Жига»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19.А.Хачатурян. «Танец девушек» из балета «Гаянэ»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20.Л.Боккерини .«Менуэт»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21.И.Брамс. «Вальс»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22.Л.Делиб. «Индусский танец»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Примерная программа промежуточной аттестации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Вариант 1 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Е.Дога. «Вальс» из фильма «Мой ласковый и нежный зверь»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Е.Медведовский. «Гамма-джаз» (сложный вариант)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Вариант 2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Ж.Металлиди. «Моя Родина»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Д.Шостакович. «Полька»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Четвертый год обучения(7 класс)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Требования: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Овладение более сложными ритмами ,интонационными оборотами,развитие беглости. Большое внимание уделить фразировке ,культуре звука, вибрации.6 пьес в год.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Рекомендуемый репертуарный список: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1.А.Дворжак. «Песня ,которой учила меня мать»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2. «Цыганская песня» транскрипция Ф.Крейцера.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3. И. Фролов «Шутка-сувенир»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4 .И.Фролов «Дивертисмент»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5.И.С.Бах –Ш.Гуно «Аве Мария»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6.С.Фостер «Прекрасный мечтатель»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7.Б.Кемпферт. «Путники в ночи»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8. Г.Ф.Гендель. «Пассакалья»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9.»Молитва» Американская мелодия.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10. Ж.Металлиди. «Веселое шествие»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11. А.Варламов .«Красный сарафан»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12. А.Яньшинов .«Прялка»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13.В.Ф.Бах. «Жалоба»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14. А.Онеггер. пьесы из «Романской тетради»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15. Б.Бриттен. «Сентиментальная сарабанда»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16.Н.Раков. «Марш»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17. Р.Глиэр .«Танец на площади» из балета «Медный всадник»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18.К.Доминчен . «Адажио» из балета «Снегурочка»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19.М.Мусоргский .«Гопак» из оперы «Сорочинская ярмарка»</w:t>
      </w:r>
    </w:p>
    <w:p w:rsidR="00CF193D" w:rsidRDefault="00CF193D" w:rsidP="00CF193D">
      <w:pPr>
        <w:rPr>
          <w:sz w:val="28"/>
          <w:szCs w:val="28"/>
        </w:rPr>
      </w:pP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Примерная программа промежуточной аттестации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Вариант 1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Б.Кемпферт .«Путник в ночи»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Ж.Металлиди .«Веселое шествие»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Вариант 2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А.Варламов. «Красный сарафан»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И.Фролов. «Шутка-сувенир»</w:t>
      </w:r>
    </w:p>
    <w:p w:rsidR="00CF193D" w:rsidRDefault="00CF193D" w:rsidP="00CF193D">
      <w:pPr>
        <w:rPr>
          <w:sz w:val="28"/>
          <w:szCs w:val="28"/>
        </w:rPr>
      </w:pP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Пятый  год  обучения  (8класс)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Требования: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Владение вибрацией,гибкой фразировкой,филированием звука на диминуэндо,рубатной манерой исполнения,синхронным исполнением мелизмов и ритмических фигур.Помимо технических навыков(прозрачного ,теплого звукоизвлечения,владения штриховыми приемами,)учащиеся должны обладать опытом сольного и аккомпанирующего исполнения.6 пьесс в год.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Рекомендуемый репертуарный список: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1.И.С.Бах. Хорал №63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2.И.С.Бах. Хорал №48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3 .Г .Ф. Гендель. «Фугетта»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4. Ф.Шуберт. «Аве Мария»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5. К.Караев. «Вальс» из балета «Семь красавиц»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6. А.Хачатурян. отрывок из балета «Гаянэ»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7. С.Прокофьев. «Шествие» из сюиты «Петя и волк»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8. Ф.Фиорилло. «Каприччио»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9. С.Джоплин .«Регтайм»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10. С.Ярадиер. «Голубка»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11. «Молдовеняска» народный танец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12. А.Глазунов. Антракт из балета «Раймонда»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Примерная программа промежуточной аттестации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Вариант 1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Ф.Шуберт.  «Аве Мария»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«Молдовеняска» народный танец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К. Караев.  «Вальс» из балета «Семь красавиц»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С.Джоплин. «Регтайм»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Шестой год обучения   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Требования: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Подготовительный период для учащихся ,ориентирующихся на дальнейшее профессиональное обучение .Для репертуара этого года обучения рекомендуются произведения крупной формы ,виртуозные пьесы.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>4 пьесы и одно произведение крупной формы в год .</w:t>
      </w:r>
    </w:p>
    <w:p w:rsidR="00CF193D" w:rsidRDefault="00CF193D" w:rsidP="00CF1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Рекомендуемый репертуарный список :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Дж. Гершвин.  «Летний день»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И.Фролов. «Дивертисмент» (сложный вариант)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А.Вивальди.  Концерт №7 для скрипки с оркестром.Переложение для скрипичного ансамбля и фортепиано Э.Пудовочкина ( 1 часть)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А. Вивальди. Концерт №6 для скрипки с оркестром.Переложение для скрипичного ансамбля и фортепиано Э.Пудовочкина  (1,2,3 части)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И.С.Бах.  Концерт №1 для скрипки с оркестром.Переложение для скрипичного ансамбля и фортепианоЭ.Пудовочкина (1 часть)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А.Вивальди.  Концерт №3 для скрипки с оркестром.Переложение для скрипичного ансамбля и фортепиано Э.Пудовочкина (1,2.3часть)</w:t>
      </w:r>
    </w:p>
    <w:p w:rsidR="00CF193D" w:rsidRDefault="00CF193D" w:rsidP="00CF193D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Д.Шостакович.  «Испанский танец»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Примерная программа промежуточной аттестации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Вариант1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Дж.Гершвин «Летний день»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И.Фролов «Дивертисмент» (сложный вариант)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Вариант 2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И.С.Бах Концерт №1 для скрипки с оркестром.Переложение для скрипичного ансамбля и фортепиано Э .Пудовочкина (1 часть)</w:t>
      </w:r>
    </w:p>
    <w:p w:rsidR="00CF193D" w:rsidRDefault="00CF193D" w:rsidP="00CF193D">
      <w:pPr>
        <w:ind w:left="360"/>
        <w:rPr>
          <w:sz w:val="28"/>
          <w:szCs w:val="28"/>
        </w:rPr>
      </w:pPr>
    </w:p>
    <w:p w:rsidR="00CF193D" w:rsidRDefault="00CF193D" w:rsidP="00CF193D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30B58">
        <w:rPr>
          <w:b/>
          <w:sz w:val="28"/>
          <w:szCs w:val="28"/>
        </w:rPr>
        <w:t>Формы и мето</w:t>
      </w:r>
      <w:r>
        <w:rPr>
          <w:b/>
          <w:sz w:val="28"/>
          <w:szCs w:val="28"/>
        </w:rPr>
        <w:t>ды контроля</w:t>
      </w:r>
      <w:r w:rsidRPr="00F30B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30B58">
        <w:rPr>
          <w:b/>
          <w:sz w:val="28"/>
          <w:szCs w:val="28"/>
        </w:rPr>
        <w:t>система оценок</w:t>
      </w:r>
    </w:p>
    <w:p w:rsidR="00CF193D" w:rsidRDefault="00CF193D" w:rsidP="00CF193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 сответствии с ФГТ.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1.Аттестация: цели ,виды форма, содержание.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1.Оценка качества занятий по предмету «Ансамбль» включает в себя текущий контроль успеваемости и промежуточную  аттестацию обучающихся.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2.Текущий контроль успеваемости обучающихся проводится в счет аудиторного времени ,предусмотренного на учебный предмет.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3. Промежуточная аттестация проводится в форме зачета в 8,10,12,14,16.18 полугодиях (возможно в форме концерта)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4. Контрольные уроки и зачеты в рамках промежуточной аттестации проводятся на завершающих полугодие учебных занятиях в счет аудиторного времени ,предусмотренного на учебный предмет.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5. По завершении изучения учебных предметов по итогам промежуточной аттестации обучающимися выставляется оценка ,которая заносится в свидетельство об окончании образовательного учреждения.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F193D" w:rsidRDefault="00CF193D" w:rsidP="00CF193D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Критерии оценки исполнения в ансамбле в соответствии с ФГТ.</w:t>
      </w:r>
    </w:p>
    <w:p w:rsidR="00CF193D" w:rsidRPr="002232B3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По итогам исполнения на зачете выставляется оценка по восьмибалльной шкале.</w:t>
      </w:r>
    </w:p>
    <w:tbl>
      <w:tblPr>
        <w:tblStyle w:val="a4"/>
        <w:tblW w:w="0" w:type="auto"/>
        <w:tblInd w:w="360" w:type="dxa"/>
        <w:tblLook w:val="04A0"/>
      </w:tblPr>
      <w:tblGrid>
        <w:gridCol w:w="2583"/>
        <w:gridCol w:w="6628"/>
      </w:tblGrid>
      <w:tr w:rsidR="00CF193D" w:rsidTr="00C74943">
        <w:tc>
          <w:tcPr>
            <w:tcW w:w="2583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6628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 исполнения</w:t>
            </w:r>
          </w:p>
        </w:tc>
      </w:tr>
      <w:tr w:rsidR="00CF193D" w:rsidRPr="00C76947" w:rsidTr="00C74943">
        <w:tc>
          <w:tcPr>
            <w:tcW w:w="2583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 с плюсом</w:t>
            </w:r>
          </w:p>
        </w:tc>
        <w:tc>
          <w:tcPr>
            <w:tcW w:w="6628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ученика может быть названо концертным. Блестящая  ,отточенная ,виртуозная техника, яркий артистизм. Безукоризненное чувство ансамбля.  </w:t>
            </w:r>
          </w:p>
        </w:tc>
      </w:tr>
      <w:tr w:rsidR="00CF193D" w:rsidRPr="00C76947" w:rsidTr="00C74943">
        <w:tc>
          <w:tcPr>
            <w:tcW w:w="2583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6628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Яркая, осмысленная игра, выразительная динамика; текст сыграл безукоризненно. Владение исполнительской техникой и отличное чувство ансамбля.</w:t>
            </w:r>
          </w:p>
        </w:tc>
      </w:tr>
      <w:tr w:rsidR="00CF193D" w:rsidRPr="00C76947" w:rsidTr="00C74943">
        <w:tc>
          <w:tcPr>
            <w:tcW w:w="2583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 с минусом</w:t>
            </w:r>
          </w:p>
        </w:tc>
        <w:tc>
          <w:tcPr>
            <w:tcW w:w="6628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яркая, но есть некоторые технические (либо динамические, интонационные, смысловые, текстовые и т.д.) неточности. В основном  - отличное чувство ансамбля.</w:t>
            </w:r>
          </w:p>
        </w:tc>
      </w:tr>
      <w:tr w:rsidR="00CF193D" w:rsidRPr="00C76947" w:rsidTr="00C74943">
        <w:tc>
          <w:tcPr>
            <w:tcW w:w="2583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6628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Хорошая, «крепкая» игра с ясным художественно-музыкальным намерением, но не все технически проработано, определенное количество погрешностей. Хорошее чувство ансамбля.</w:t>
            </w:r>
          </w:p>
        </w:tc>
      </w:tr>
      <w:tr w:rsidR="00CF193D" w:rsidRPr="00C76947" w:rsidTr="00C74943">
        <w:tc>
          <w:tcPr>
            <w:tcW w:w="2583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с минусом </w:t>
            </w:r>
          </w:p>
        </w:tc>
        <w:tc>
          <w:tcPr>
            <w:tcW w:w="6628" w:type="dxa"/>
          </w:tcPr>
          <w:p w:rsidR="00CF193D" w:rsidRPr="00C76947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музыкально выразительная, но имеются мелкие ошибки. Недостаточно хорошо проучен текст. Может быть небольшая несогласованность игры в ансамбле.</w:t>
            </w:r>
          </w:p>
        </w:tc>
      </w:tr>
      <w:tr w:rsidR="00CF193D" w:rsidRPr="007D2E34" w:rsidTr="00C74943">
        <w:tc>
          <w:tcPr>
            <w:tcW w:w="2583" w:type="dxa"/>
          </w:tcPr>
          <w:p w:rsidR="00CF193D" w:rsidRPr="007D2E34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6628" w:type="dxa"/>
          </w:tcPr>
          <w:p w:rsidR="00CF193D" w:rsidRPr="007D2E34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Слабое, невыразительное выступление, технически вяло, музыкально пассивно, пусто (либо с намерением играть выразительно, но чрезмерным количеством недоработок, текстовых неточностей). Может быть  несогласованность игры в ансамбле.</w:t>
            </w:r>
          </w:p>
        </w:tc>
      </w:tr>
      <w:tr w:rsidR="00CF193D" w:rsidRPr="007D2E34" w:rsidTr="00C74943">
        <w:tc>
          <w:tcPr>
            <w:tcW w:w="2583" w:type="dxa"/>
          </w:tcPr>
          <w:p w:rsidR="00CF193D" w:rsidRPr="007D2E34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 с минусом</w:t>
            </w:r>
          </w:p>
        </w:tc>
        <w:tc>
          <w:tcPr>
            <w:tcW w:w="6628" w:type="dxa"/>
          </w:tcPr>
          <w:p w:rsidR="00CF193D" w:rsidRPr="007D2E34" w:rsidRDefault="00CF193D" w:rsidP="00C7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слабое выступление, без стремления играть выразительно, отсутствует художественно-музыкальное  намерение. Большое количество разного рода ошибок.</w:t>
            </w:r>
          </w:p>
        </w:tc>
      </w:tr>
    </w:tbl>
    <w:p w:rsidR="00CF193D" w:rsidRPr="007D2E34" w:rsidRDefault="00CF193D" w:rsidP="00CF193D">
      <w:pPr>
        <w:ind w:left="360"/>
        <w:rPr>
          <w:sz w:val="28"/>
          <w:szCs w:val="28"/>
        </w:rPr>
      </w:pPr>
    </w:p>
    <w:p w:rsidR="00CF193D" w:rsidRDefault="00CF193D" w:rsidP="00CF193D">
      <w:pPr>
        <w:ind w:left="360"/>
        <w:rPr>
          <w:sz w:val="28"/>
          <w:szCs w:val="28"/>
        </w:rPr>
      </w:pPr>
    </w:p>
    <w:p w:rsidR="00CF193D" w:rsidRDefault="00CF193D" w:rsidP="00CF193D">
      <w:pPr>
        <w:ind w:left="360"/>
        <w:rPr>
          <w:sz w:val="28"/>
          <w:szCs w:val="28"/>
        </w:rPr>
      </w:pPr>
    </w:p>
    <w:p w:rsidR="00CF193D" w:rsidRDefault="00CF193D" w:rsidP="00CF193D">
      <w:pPr>
        <w:ind w:left="360"/>
        <w:rPr>
          <w:sz w:val="28"/>
          <w:szCs w:val="28"/>
        </w:rPr>
      </w:pPr>
    </w:p>
    <w:p w:rsidR="00CF193D" w:rsidRDefault="00CF193D" w:rsidP="00CF193D">
      <w:pPr>
        <w:ind w:left="360"/>
        <w:rPr>
          <w:sz w:val="28"/>
          <w:szCs w:val="28"/>
        </w:rPr>
      </w:pPr>
    </w:p>
    <w:p w:rsidR="00CF193D" w:rsidRPr="00FA5066" w:rsidRDefault="00CF193D" w:rsidP="00CF193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</w:p>
    <w:p w:rsidR="00CF193D" w:rsidRPr="00F30B58" w:rsidRDefault="00CF193D" w:rsidP="00CF193D">
      <w:pPr>
        <w:ind w:left="360"/>
        <w:rPr>
          <w:b/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Pr="00C76947" w:rsidRDefault="00CF193D" w:rsidP="00CF193D">
      <w:pPr>
        <w:ind w:left="360"/>
        <w:rPr>
          <w:sz w:val="28"/>
          <w:szCs w:val="28"/>
        </w:rPr>
      </w:pP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создаются фонды оценочных средств, включающие методы контроля ,позволяющие оценить приобретенные знания ,умения ,навыки.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>Фонды оценочных средств призваны обеспечивать оценку качества приобретенных выпускниками  знаний ,умений ,навыков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CF193D" w:rsidRDefault="00CF193D" w:rsidP="00CF19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При выведении итоговой (переводной) оценки учитывается следующее:</w:t>
      </w:r>
    </w:p>
    <w:p w:rsidR="00CF193D" w:rsidRPr="00B671F9" w:rsidRDefault="00CF193D" w:rsidP="00CF193D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B671F9">
        <w:rPr>
          <w:sz w:val="28"/>
          <w:szCs w:val="28"/>
        </w:rPr>
        <w:t>оценка годовой работы ученика</w:t>
      </w:r>
    </w:p>
    <w:p w:rsidR="00CF193D" w:rsidRDefault="00CF193D" w:rsidP="00CF193D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оценка на зачете в конце года</w:t>
      </w:r>
    </w:p>
    <w:p w:rsidR="00CF193D" w:rsidRDefault="00CF193D" w:rsidP="00CF193D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другие выступления ученика в составе ансамбля в течение учебного года.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6.Контрольные требования на разных этапах обучения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Оценки выставляются по окончании четверти и полугодий учебного года.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Методическое обеспечение учебного процесса</w:t>
      </w:r>
    </w:p>
    <w:p w:rsidR="00CF193D" w:rsidRDefault="00CF193D" w:rsidP="00CF193D">
      <w:pPr>
        <w:pStyle w:val="a3"/>
        <w:rPr>
          <w:b/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Важнейшей предпосылкой для успешного развития исполнительских навыков учащихся являются воспитание у них свободной  и естественной постановки .Важную роль в процессе усвоения  правильной постановки играет подбор скрипки и смычка ,соответствующей  по размеру физическим данным ученика.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Работа над качеством звука ,интонацией ,ритмическим рисунком ,динамикой –важнейшими средствами музыкальной выразительности-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должна последовательно проводиться на протяжении всех лет обучения  и быть предметом постоянного внимания педагога.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Для руководителя коллектива  большое значение имеет методическое обеспечение : все возможные методические и учебные пособия ,сборники пьес для ансамбля ,историческая музыкальная литература,словарь музыкальных терминов.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Список рекомендуемой литературы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1.Барабаш.С. «Произведения для ансамбля скрипачей» в сопровождении фортепиано и без сопровождения.Изд. «Музыка»,Ленинградское  отделение.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2.Владимирова Т. «Ансамбли юных скрипачей», средние и старшие классы ДМШ.Изд. «Советский композитор»,Москва 1988г.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3.Металлиди Ж . «Сыграем вместе».Пьесы для ансамбля скрипачей и фортепиано.Младшие классы ДМШ ,Ленинград,1983г.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4.Металлиди Ж. «Детские скрипичные ансамбли с фортепиано».Младшие классы ДМШ, Ленинград ,1980 г.5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5.Пудовочкин.Э. «Светлячок»,сборники пьес для ансамбля скрипчей,вып.1,2,3,4,5,6,7.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6.Ратнер И. «Скрипичные ансамбли».Изд. «Советский композитор»,Москва ,1988г.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7.Ратнер И. «Популярные пьесы для ансамбля  скрипачей.»СПб,1998г.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8.Рыбкин Е ,Рыбкина Л, «Веселые струны»,сборники пьес и ансамблей для  скрипки и фортепиано.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9.Фортунатов К. «Юный скрипач»,выпуск 1.Переиздание Феникс,Ростов на Дону,1997г.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10.Фортунатов К. «Юный скрипач» ,выпуск 2. Переиздание Феникс ,Ростов на Дону.1997г.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11.Щукина О. «Ансамбль скрипачей с азов»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12 . « Ансамбль скрипачей» -2 выпуск.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13.Сборник ансамблевых пьес.Спец. Выпуск 1993г.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14. Популярная музыка.Транскрипция для ансамбля скрипачей.Сост.Святловская.И., Шишова Л,Виноградская В.СПб ,1998г.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Список рекомендуемой литературы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Берлянчик Б.М. «Основы воспитания  начинающего скрипача»  </w:t>
      </w: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2. Григорьев В. «Методика обучения скрипке» Изд. Классика-21 век,2006 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3.Марков А. «Система скрипичной игры»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4. Мищенко Г. «Полный курс методики обучения на скрипке(альте)»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5. Мострас К. «Ритмическая дисциплина скрипача» Москва 1951г.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6. Мострас К. «Систематические домашние занятия скрипача» МузГиз.1959г.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7.Флеш К. «Искусство скрипичной  игры» МузГиз ,1956г.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8.Чулаки С.М. «Струнные смычковые инструменты»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9.Шиндлер Л. «Штрихи струнной группы симфонического оркестра» Изд. Композитор ,СПб.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10.Шульпяков О. «Работа над художественным произведением  и формирование  музыкального мышления  исполнителя»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11. Янкелевич Ю. «Педагогическое наследие».Москва1960г.</w:t>
      </w: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  <w:r>
        <w:rPr>
          <w:sz w:val="28"/>
          <w:szCs w:val="28"/>
        </w:rPr>
        <w:t>12. Ямпольский А.,Янкелевич.Ю. «Очерки по методике обучения на скрипке»,сборник статей.Москва1960г.</w:t>
      </w:r>
    </w:p>
    <w:p w:rsidR="00CF193D" w:rsidRPr="005B06A8" w:rsidRDefault="00CF193D" w:rsidP="00CF193D">
      <w:pPr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Pr="005B06A8" w:rsidRDefault="00CF193D" w:rsidP="00CF193D">
      <w:pPr>
        <w:ind w:left="720"/>
        <w:rPr>
          <w:sz w:val="28"/>
          <w:szCs w:val="28"/>
        </w:rPr>
      </w:pPr>
    </w:p>
    <w:p w:rsidR="00CF193D" w:rsidRPr="005B06A8" w:rsidRDefault="00CF193D" w:rsidP="00CF193D">
      <w:pPr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Pr="005B06A8" w:rsidRDefault="00CF193D" w:rsidP="00CF193D">
      <w:pPr>
        <w:rPr>
          <w:sz w:val="28"/>
          <w:szCs w:val="28"/>
        </w:rPr>
      </w:pPr>
    </w:p>
    <w:p w:rsidR="00CF193D" w:rsidRPr="005B06A8" w:rsidRDefault="00CF193D" w:rsidP="00CF193D">
      <w:pPr>
        <w:rPr>
          <w:sz w:val="28"/>
          <w:szCs w:val="28"/>
        </w:rPr>
      </w:pPr>
    </w:p>
    <w:p w:rsidR="00CF193D" w:rsidRDefault="00CF193D" w:rsidP="00CF193D">
      <w:pPr>
        <w:pStyle w:val="a3"/>
        <w:rPr>
          <w:sz w:val="28"/>
          <w:szCs w:val="28"/>
        </w:rPr>
      </w:pPr>
    </w:p>
    <w:p w:rsidR="00CF193D" w:rsidRPr="00EB3046" w:rsidRDefault="00CF193D" w:rsidP="00CF193D">
      <w:pPr>
        <w:pStyle w:val="a3"/>
        <w:rPr>
          <w:sz w:val="28"/>
          <w:szCs w:val="28"/>
        </w:rPr>
      </w:pPr>
    </w:p>
    <w:p w:rsidR="00CF193D" w:rsidRDefault="00CF193D" w:rsidP="00CF193D">
      <w:pPr>
        <w:rPr>
          <w:sz w:val="28"/>
          <w:szCs w:val="28"/>
        </w:rPr>
      </w:pPr>
    </w:p>
    <w:p w:rsidR="00CF193D" w:rsidRPr="00352EB2" w:rsidRDefault="00CF193D" w:rsidP="00CF193D">
      <w:pPr>
        <w:rPr>
          <w:sz w:val="28"/>
          <w:szCs w:val="28"/>
        </w:rPr>
      </w:pPr>
    </w:p>
    <w:p w:rsidR="00CF193D" w:rsidRPr="00D3310B" w:rsidRDefault="00CF193D" w:rsidP="00CF193D">
      <w:pPr>
        <w:rPr>
          <w:sz w:val="28"/>
          <w:szCs w:val="28"/>
        </w:rPr>
      </w:pPr>
    </w:p>
    <w:p w:rsidR="00197BC6" w:rsidRDefault="00197BC6" w:rsidP="00197BC6">
      <w:pPr>
        <w:shd w:val="clear" w:color="auto" w:fill="FFFFFF"/>
        <w:rPr>
          <w:color w:val="000000"/>
          <w:sz w:val="28"/>
          <w:szCs w:val="28"/>
        </w:rPr>
      </w:pPr>
    </w:p>
    <w:p w:rsidR="00197BC6" w:rsidRDefault="00197BC6" w:rsidP="00197BC6">
      <w:pPr>
        <w:shd w:val="clear" w:color="auto" w:fill="FFFFFF"/>
        <w:rPr>
          <w:color w:val="000000"/>
          <w:sz w:val="28"/>
          <w:szCs w:val="28"/>
        </w:rPr>
      </w:pPr>
    </w:p>
    <w:p w:rsidR="00197BC6" w:rsidRPr="00197BC6" w:rsidRDefault="00197BC6" w:rsidP="00197BC6">
      <w:pPr>
        <w:shd w:val="clear" w:color="auto" w:fill="FFFFFF"/>
        <w:rPr>
          <w:color w:val="000000"/>
          <w:sz w:val="28"/>
          <w:szCs w:val="28"/>
        </w:rPr>
      </w:pPr>
    </w:p>
    <w:p w:rsidR="00197BC6" w:rsidRDefault="00197BC6" w:rsidP="00197BC6">
      <w:pPr>
        <w:pStyle w:val="a3"/>
        <w:ind w:left="0"/>
        <w:rPr>
          <w:sz w:val="28"/>
          <w:szCs w:val="28"/>
        </w:rPr>
      </w:pPr>
    </w:p>
    <w:p w:rsidR="00197BC6" w:rsidRPr="00072669" w:rsidRDefault="00197BC6" w:rsidP="00197BC6">
      <w:pPr>
        <w:pStyle w:val="a3"/>
        <w:ind w:left="0"/>
        <w:jc w:val="center"/>
        <w:rPr>
          <w:sz w:val="28"/>
          <w:szCs w:val="28"/>
        </w:rPr>
      </w:pPr>
    </w:p>
    <w:p w:rsidR="00072669" w:rsidRDefault="00072669" w:rsidP="0007266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2669" w:rsidRPr="00072669" w:rsidRDefault="00072669" w:rsidP="00072669">
      <w:pPr>
        <w:pStyle w:val="a3"/>
        <w:ind w:left="0"/>
        <w:rPr>
          <w:sz w:val="28"/>
          <w:szCs w:val="28"/>
        </w:rPr>
      </w:pPr>
    </w:p>
    <w:sectPr w:rsidR="00072669" w:rsidRPr="00072669" w:rsidSect="00D5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16" w:rsidRDefault="00AA6816" w:rsidP="00E65EE3">
      <w:pPr>
        <w:pStyle w:val="a3"/>
      </w:pPr>
      <w:r>
        <w:separator/>
      </w:r>
    </w:p>
  </w:endnote>
  <w:endnote w:type="continuationSeparator" w:id="0">
    <w:p w:rsidR="00AA6816" w:rsidRDefault="00AA6816" w:rsidP="00E65EE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16" w:rsidRDefault="00AA6816" w:rsidP="00E65EE3">
      <w:pPr>
        <w:pStyle w:val="a3"/>
      </w:pPr>
      <w:r>
        <w:separator/>
      </w:r>
    </w:p>
  </w:footnote>
  <w:footnote w:type="continuationSeparator" w:id="0">
    <w:p w:rsidR="00AA6816" w:rsidRDefault="00AA6816" w:rsidP="00E65EE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D51"/>
    <w:multiLevelType w:val="hybridMultilevel"/>
    <w:tmpl w:val="CE02E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7B0"/>
    <w:multiLevelType w:val="hybridMultilevel"/>
    <w:tmpl w:val="225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30E0"/>
    <w:multiLevelType w:val="hybridMultilevel"/>
    <w:tmpl w:val="9E7E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03141"/>
    <w:multiLevelType w:val="hybridMultilevel"/>
    <w:tmpl w:val="146E1386"/>
    <w:lvl w:ilvl="0" w:tplc="0A9680BC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B6"/>
    <w:rsid w:val="00001DE1"/>
    <w:rsid w:val="00006B92"/>
    <w:rsid w:val="00010F65"/>
    <w:rsid w:val="00021DC5"/>
    <w:rsid w:val="0005190E"/>
    <w:rsid w:val="00067214"/>
    <w:rsid w:val="00072669"/>
    <w:rsid w:val="000A7B9E"/>
    <w:rsid w:val="000C3C50"/>
    <w:rsid w:val="000F6F4A"/>
    <w:rsid w:val="00197BC6"/>
    <w:rsid w:val="001D610A"/>
    <w:rsid w:val="002473DB"/>
    <w:rsid w:val="002A6021"/>
    <w:rsid w:val="002E089E"/>
    <w:rsid w:val="002E46EB"/>
    <w:rsid w:val="00372641"/>
    <w:rsid w:val="003E7440"/>
    <w:rsid w:val="004B2BFF"/>
    <w:rsid w:val="004E7599"/>
    <w:rsid w:val="00522206"/>
    <w:rsid w:val="00553AC6"/>
    <w:rsid w:val="00570D71"/>
    <w:rsid w:val="005A180F"/>
    <w:rsid w:val="00611C9B"/>
    <w:rsid w:val="0074514E"/>
    <w:rsid w:val="007C7566"/>
    <w:rsid w:val="008F48F3"/>
    <w:rsid w:val="00A02528"/>
    <w:rsid w:val="00AA6816"/>
    <w:rsid w:val="00C20A1D"/>
    <w:rsid w:val="00C96EA3"/>
    <w:rsid w:val="00CF193D"/>
    <w:rsid w:val="00D5461F"/>
    <w:rsid w:val="00D818E0"/>
    <w:rsid w:val="00E136AF"/>
    <w:rsid w:val="00E13E14"/>
    <w:rsid w:val="00E52E20"/>
    <w:rsid w:val="00E627B6"/>
    <w:rsid w:val="00E65EE3"/>
    <w:rsid w:val="00F27AEA"/>
    <w:rsid w:val="00F43038"/>
    <w:rsid w:val="00F50450"/>
    <w:rsid w:val="00FB19E8"/>
    <w:rsid w:val="00FD4379"/>
    <w:rsid w:val="00FE1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8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818E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38"/>
    <w:pPr>
      <w:ind w:left="720"/>
      <w:contextualSpacing/>
    </w:pPr>
  </w:style>
  <w:style w:type="paragraph" w:customStyle="1" w:styleId="Style4">
    <w:name w:val="Style4"/>
    <w:basedOn w:val="a"/>
    <w:rsid w:val="00F4303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7C7566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2E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5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1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818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38"/>
    <w:pPr>
      <w:ind w:left="720"/>
      <w:contextualSpacing/>
    </w:pPr>
  </w:style>
  <w:style w:type="paragraph" w:customStyle="1" w:styleId="Style4">
    <w:name w:val="Style4"/>
    <w:basedOn w:val="a"/>
    <w:rsid w:val="00F4303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7C7566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2E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DC7A-F878-45BE-8728-F1AFF60D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ДМШ5</cp:lastModifiedBy>
  <cp:revision>10</cp:revision>
  <cp:lastPrinted>2021-06-22T08:55:00Z</cp:lastPrinted>
  <dcterms:created xsi:type="dcterms:W3CDTF">2021-06-11T07:43:00Z</dcterms:created>
  <dcterms:modified xsi:type="dcterms:W3CDTF">2021-06-22T08:59:00Z</dcterms:modified>
</cp:coreProperties>
</file>