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4" w:rsidRPr="00D42FA4" w:rsidRDefault="00D42FA4" w:rsidP="00D42FA4">
      <w:pPr>
        <w:shd w:val="clear" w:color="auto" w:fill="FFFFFF"/>
        <w:outlineLvl w:val="0"/>
        <w:rPr>
          <w:rFonts w:ascii="Verdana" w:hAnsi="Verdana"/>
          <w:color w:val="000000"/>
          <w:kern w:val="36"/>
          <w:sz w:val="20"/>
          <w:szCs w:val="20"/>
        </w:rPr>
      </w:pPr>
      <w:r w:rsidRPr="00D42FA4">
        <w:rPr>
          <w:rFonts w:ascii="Verdana" w:hAnsi="Verdana"/>
          <w:color w:val="000000"/>
          <w:kern w:val="36"/>
          <w:sz w:val="20"/>
          <w:szCs w:val="20"/>
        </w:rPr>
        <w:t>Согласие на обработку персональных данных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Наименование и адрес оператора, получающего согласие субъекта персональных данных: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Муниципальное бюджетное учреждение дополнительного образовани</w:t>
      </w:r>
      <w:r w:rsidR="00077B40">
        <w:rPr>
          <w:rFonts w:ascii="Verdana" w:hAnsi="Verdana"/>
          <w:color w:val="292929"/>
          <w:sz w:val="13"/>
          <w:szCs w:val="13"/>
        </w:rPr>
        <w:t>я «Детская музыкальная школа № 5</w:t>
      </w:r>
      <w:r w:rsidRPr="00D42FA4">
        <w:rPr>
          <w:rFonts w:ascii="Verdana" w:hAnsi="Verdana"/>
          <w:color w:val="292929"/>
          <w:sz w:val="13"/>
          <w:szCs w:val="13"/>
        </w:rPr>
        <w:t xml:space="preserve"> г. Оренбурга»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Со следующей целью обработки персональных данных: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Создание информационной базы данных.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Перечень персональных данных, на обработку которых дается согласие субъекта персональных данных: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Фамилия; имя; отчество; Электронный адрес.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Наименование и адрес лица, осуществляющего обработку персональных данных по поручению оператора (если обработка будет поручена такому лицу):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Обработка персональных данных третьими лицами не осуществляется.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proofErr w:type="gramStart"/>
      <w:r w:rsidRPr="00D42FA4">
        <w:rPr>
          <w:rFonts w:ascii="Verdana" w:hAnsi="Verdana"/>
          <w:color w:val="292929"/>
          <w:sz w:val="13"/>
          <w:szCs w:val="13"/>
        </w:rPr>
        <w:t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 персональных данных.</w:t>
      </w:r>
      <w:proofErr w:type="gramEnd"/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Срок действия согласия субъекта персональных данных, а также способ его отзыва, если иное не установлено федеральным законом: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D42FA4" w:rsidRPr="00D42FA4" w:rsidRDefault="00D42FA4" w:rsidP="00D42FA4">
      <w:pPr>
        <w:shd w:val="clear" w:color="auto" w:fill="FFFFFF"/>
        <w:spacing w:before="87" w:after="87"/>
        <w:rPr>
          <w:rFonts w:ascii="Verdana" w:hAnsi="Verdana"/>
          <w:color w:val="292929"/>
          <w:sz w:val="13"/>
          <w:szCs w:val="13"/>
        </w:rPr>
      </w:pPr>
      <w:r w:rsidRPr="00D42FA4">
        <w:rPr>
          <w:rFonts w:ascii="Verdana" w:hAnsi="Verdana"/>
          <w:color w:val="292929"/>
          <w:sz w:val="13"/>
          <w:szCs w:val="13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5578A2" w:rsidRDefault="005578A2"/>
    <w:sectPr w:rsidR="005578A2" w:rsidSect="0055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C8"/>
    <w:multiLevelType w:val="hybridMultilevel"/>
    <w:tmpl w:val="B82E6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6BED"/>
    <w:rsid w:val="00077B40"/>
    <w:rsid w:val="00080FB3"/>
    <w:rsid w:val="003B5144"/>
    <w:rsid w:val="005578A2"/>
    <w:rsid w:val="00701B2D"/>
    <w:rsid w:val="00857237"/>
    <w:rsid w:val="00AD2869"/>
    <w:rsid w:val="00AE6BED"/>
    <w:rsid w:val="00BB7791"/>
    <w:rsid w:val="00D42FA4"/>
    <w:rsid w:val="00E0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2F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F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42F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ДМШ5</dc:creator>
  <cp:keywords/>
  <dc:description/>
  <cp:lastModifiedBy>ДМШ5</cp:lastModifiedBy>
  <cp:revision>11</cp:revision>
  <cp:lastPrinted>2019-09-11T12:17:00Z</cp:lastPrinted>
  <dcterms:created xsi:type="dcterms:W3CDTF">2019-09-11T11:53:00Z</dcterms:created>
  <dcterms:modified xsi:type="dcterms:W3CDTF">2019-10-09T08:31:00Z</dcterms:modified>
</cp:coreProperties>
</file>